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CA" w:rsidRDefault="00F076CA" w:rsidP="007A255B">
      <w:pPr>
        <w:rPr>
          <w:szCs w:val="28"/>
          <w:lang w:val="uk-UA"/>
        </w:rPr>
      </w:pPr>
    </w:p>
    <w:p w:rsidR="00787814" w:rsidRDefault="00A06FB1" w:rsidP="0078781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</w:t>
      </w:r>
      <w:r w:rsidR="00787814">
        <w:rPr>
          <w:b/>
          <w:color w:val="000000"/>
          <w:sz w:val="28"/>
          <w:szCs w:val="28"/>
          <w:lang w:val="uk-UA"/>
        </w:rPr>
        <w:t xml:space="preserve"> виконання бюджету </w:t>
      </w:r>
    </w:p>
    <w:p w:rsidR="00787814" w:rsidRPr="00787814" w:rsidRDefault="00787814" w:rsidP="0078781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Житомирської міської територіальної громади за І квартал 2022 року</w:t>
      </w:r>
    </w:p>
    <w:p w:rsidR="00787814" w:rsidRPr="00787814" w:rsidRDefault="00787814" w:rsidP="00787814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787814" w:rsidRDefault="00787814" w:rsidP="00787814">
      <w:pPr>
        <w:tabs>
          <w:tab w:val="left" w:pos="993"/>
        </w:tabs>
        <w:jc w:val="both"/>
        <w:rPr>
          <w:rFonts w:eastAsia="Calibri"/>
          <w:szCs w:val="28"/>
          <w:lang w:val="uk-UA"/>
        </w:rPr>
      </w:pPr>
      <w:r>
        <w:rPr>
          <w:color w:val="000000"/>
          <w:szCs w:val="28"/>
          <w:lang w:val="uk-UA"/>
        </w:rPr>
        <w:tab/>
      </w:r>
      <w:r>
        <w:rPr>
          <w:rFonts w:eastAsia="Calibri"/>
          <w:szCs w:val="28"/>
          <w:lang w:val="uk-UA"/>
        </w:rPr>
        <w:t>Упродовж І кварталу ц.р. до бюджету Житомирської міської територіальної громади в цілому надійшло 791</w:t>
      </w:r>
      <w:r>
        <w:rPr>
          <w:rFonts w:eastAsia="Calibri"/>
          <w:szCs w:val="28"/>
        </w:rPr>
        <w:t> </w:t>
      </w:r>
      <w:r>
        <w:rPr>
          <w:rFonts w:eastAsia="Calibri"/>
          <w:szCs w:val="28"/>
          <w:lang w:val="uk-UA"/>
        </w:rPr>
        <w:t>074,8 тис. грн.</w:t>
      </w:r>
    </w:p>
    <w:p w:rsidR="00787814" w:rsidRDefault="00787814" w:rsidP="00787814">
      <w:pPr>
        <w:tabs>
          <w:tab w:val="left" w:pos="993"/>
        </w:tabs>
        <w:jc w:val="both"/>
        <w:rPr>
          <w:rFonts w:eastAsia="Calibri"/>
          <w:szCs w:val="28"/>
          <w:lang w:val="uk-UA"/>
        </w:rPr>
      </w:pPr>
    </w:p>
    <w:p w:rsidR="00787814" w:rsidRDefault="00787814" w:rsidP="00787814">
      <w:pPr>
        <w:tabs>
          <w:tab w:val="left" w:pos="993"/>
        </w:tabs>
        <w:jc w:val="both"/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ab/>
      </w:r>
      <w:r>
        <w:rPr>
          <w:rFonts w:eastAsia="Calibri"/>
          <w:szCs w:val="28"/>
        </w:rPr>
        <w:t xml:space="preserve">Доходи </w:t>
      </w:r>
      <w:proofErr w:type="spellStart"/>
      <w:r>
        <w:rPr>
          <w:rFonts w:eastAsia="Calibri"/>
          <w:szCs w:val="28"/>
        </w:rPr>
        <w:t>загального</w:t>
      </w:r>
      <w:proofErr w:type="spellEnd"/>
      <w:r>
        <w:rPr>
          <w:rFonts w:eastAsia="Calibri"/>
          <w:szCs w:val="28"/>
        </w:rPr>
        <w:t xml:space="preserve"> фонду бюджету </w:t>
      </w:r>
      <w:proofErr w:type="spellStart"/>
      <w:r>
        <w:rPr>
          <w:rFonts w:eastAsia="Calibri"/>
          <w:szCs w:val="28"/>
        </w:rPr>
        <w:t>становлять</w:t>
      </w:r>
      <w:proofErr w:type="spellEnd"/>
      <w:r>
        <w:rPr>
          <w:rFonts w:eastAsia="Calibri"/>
          <w:szCs w:val="28"/>
        </w:rPr>
        <w:t xml:space="preserve"> 729 893,2 </w:t>
      </w:r>
      <w:proofErr w:type="spellStart"/>
      <w:r>
        <w:rPr>
          <w:rFonts w:eastAsia="Calibri"/>
          <w:szCs w:val="28"/>
        </w:rPr>
        <w:t>тис</w:t>
      </w:r>
      <w:proofErr w:type="gramStart"/>
      <w:r>
        <w:rPr>
          <w:rFonts w:eastAsia="Calibri"/>
          <w:szCs w:val="28"/>
        </w:rPr>
        <w:t>.г</w:t>
      </w:r>
      <w:proofErr w:type="gramEnd"/>
      <w:r>
        <w:rPr>
          <w:rFonts w:eastAsia="Calibri"/>
          <w:szCs w:val="28"/>
        </w:rPr>
        <w:t>рн</w:t>
      </w:r>
      <w:proofErr w:type="spellEnd"/>
      <w:r>
        <w:rPr>
          <w:rFonts w:eastAsia="Calibri"/>
          <w:szCs w:val="28"/>
        </w:rPr>
        <w:t xml:space="preserve">, в т.ч. 581 459,2 </w:t>
      </w:r>
      <w:proofErr w:type="spellStart"/>
      <w:r>
        <w:rPr>
          <w:rFonts w:eastAsia="Calibri"/>
          <w:szCs w:val="28"/>
        </w:rPr>
        <w:t>тис.грн</w:t>
      </w:r>
      <w:proofErr w:type="spellEnd"/>
      <w:r>
        <w:rPr>
          <w:rFonts w:eastAsia="Calibri"/>
          <w:szCs w:val="28"/>
        </w:rPr>
        <w:t xml:space="preserve"> – </w:t>
      </w:r>
      <w:proofErr w:type="spellStart"/>
      <w:r>
        <w:rPr>
          <w:rFonts w:eastAsia="Calibri"/>
          <w:szCs w:val="28"/>
        </w:rPr>
        <w:t>власні</w:t>
      </w:r>
      <w:proofErr w:type="spellEnd"/>
      <w:r>
        <w:rPr>
          <w:rFonts w:eastAsia="Calibri"/>
          <w:szCs w:val="28"/>
        </w:rPr>
        <w:t xml:space="preserve"> доходи, 148 434 тис. </w:t>
      </w:r>
      <w:proofErr w:type="spellStart"/>
      <w:r>
        <w:rPr>
          <w:rFonts w:eastAsia="Calibri"/>
          <w:szCs w:val="28"/>
        </w:rPr>
        <w:t>грн</w:t>
      </w:r>
      <w:proofErr w:type="spellEnd"/>
      <w:r>
        <w:rPr>
          <w:rFonts w:eastAsia="Calibri"/>
          <w:szCs w:val="28"/>
        </w:rPr>
        <w:t xml:space="preserve"> – </w:t>
      </w:r>
      <w:proofErr w:type="spellStart"/>
      <w:r>
        <w:rPr>
          <w:rFonts w:eastAsia="Calibri"/>
          <w:szCs w:val="28"/>
        </w:rPr>
        <w:t>трансферти</w:t>
      </w:r>
      <w:proofErr w:type="spell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з</w:t>
      </w:r>
      <w:proofErr w:type="spellEnd"/>
      <w:r>
        <w:rPr>
          <w:rFonts w:eastAsia="Calibri"/>
          <w:szCs w:val="28"/>
        </w:rPr>
        <w:t xml:space="preserve"> державного та </w:t>
      </w:r>
      <w:proofErr w:type="spellStart"/>
      <w:r>
        <w:rPr>
          <w:rFonts w:eastAsia="Calibri"/>
          <w:szCs w:val="28"/>
        </w:rPr>
        <w:t>місцевих</w:t>
      </w:r>
      <w:proofErr w:type="spell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бюджетів</w:t>
      </w:r>
      <w:proofErr w:type="spellEnd"/>
      <w:r>
        <w:rPr>
          <w:rFonts w:eastAsia="Calibri"/>
          <w:szCs w:val="28"/>
        </w:rPr>
        <w:t>.</w:t>
      </w:r>
    </w:p>
    <w:p w:rsidR="00787814" w:rsidRDefault="00787814" w:rsidP="00787814">
      <w:pPr>
        <w:tabs>
          <w:tab w:val="left" w:pos="993"/>
        </w:tabs>
        <w:jc w:val="both"/>
        <w:rPr>
          <w:rFonts w:eastAsia="Calibri"/>
          <w:szCs w:val="28"/>
          <w:lang w:val="uk-UA"/>
        </w:rPr>
      </w:pPr>
    </w:p>
    <w:p w:rsidR="00787814" w:rsidRDefault="00787814" w:rsidP="00787814">
      <w:pPr>
        <w:tabs>
          <w:tab w:val="left" w:pos="993"/>
        </w:tabs>
        <w:jc w:val="both"/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ab/>
      </w:r>
      <w:r>
        <w:rPr>
          <w:rFonts w:eastAsia="Calibri"/>
          <w:szCs w:val="28"/>
        </w:rPr>
        <w:t xml:space="preserve">Доходи </w:t>
      </w:r>
      <w:proofErr w:type="spellStart"/>
      <w:r>
        <w:rPr>
          <w:rFonts w:eastAsia="Calibri"/>
          <w:szCs w:val="28"/>
        </w:rPr>
        <w:t>спеціального</w:t>
      </w:r>
      <w:proofErr w:type="spellEnd"/>
      <w:r>
        <w:rPr>
          <w:rFonts w:eastAsia="Calibri"/>
          <w:szCs w:val="28"/>
        </w:rPr>
        <w:t xml:space="preserve"> фонду бюджету </w:t>
      </w:r>
      <w:proofErr w:type="spellStart"/>
      <w:r>
        <w:rPr>
          <w:rFonts w:eastAsia="Calibri"/>
          <w:szCs w:val="28"/>
        </w:rPr>
        <w:t>становлять</w:t>
      </w:r>
      <w:proofErr w:type="spellEnd"/>
      <w:r>
        <w:rPr>
          <w:rFonts w:eastAsia="Calibri"/>
          <w:szCs w:val="28"/>
        </w:rPr>
        <w:t xml:space="preserve"> 61 181,6 тис</w:t>
      </w:r>
      <w:proofErr w:type="gramStart"/>
      <w:r>
        <w:rPr>
          <w:rFonts w:eastAsia="Calibri"/>
          <w:szCs w:val="28"/>
        </w:rPr>
        <w:t>.</w:t>
      </w:r>
      <w:proofErr w:type="gramEnd"/>
      <w:r>
        <w:rPr>
          <w:rFonts w:eastAsia="Calibri"/>
          <w:szCs w:val="28"/>
        </w:rPr>
        <w:t xml:space="preserve"> </w:t>
      </w:r>
      <w:proofErr w:type="spellStart"/>
      <w:proofErr w:type="gramStart"/>
      <w:r>
        <w:rPr>
          <w:rFonts w:eastAsia="Calibri"/>
          <w:szCs w:val="28"/>
        </w:rPr>
        <w:t>г</w:t>
      </w:r>
      <w:proofErr w:type="gramEnd"/>
      <w:r>
        <w:rPr>
          <w:rFonts w:eastAsia="Calibri"/>
          <w:szCs w:val="28"/>
        </w:rPr>
        <w:t>рн</w:t>
      </w:r>
      <w:proofErr w:type="spellEnd"/>
      <w:r>
        <w:rPr>
          <w:rFonts w:eastAsia="Calibri"/>
          <w:szCs w:val="28"/>
        </w:rPr>
        <w:t xml:space="preserve">., </w:t>
      </w:r>
      <w:proofErr w:type="spellStart"/>
      <w:r>
        <w:rPr>
          <w:rFonts w:eastAsia="Calibri"/>
          <w:szCs w:val="28"/>
        </w:rPr>
        <w:t>з</w:t>
      </w:r>
      <w:proofErr w:type="spell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яких</w:t>
      </w:r>
      <w:proofErr w:type="spellEnd"/>
      <w:r>
        <w:rPr>
          <w:rFonts w:eastAsia="Calibri"/>
          <w:szCs w:val="28"/>
        </w:rPr>
        <w:t xml:space="preserve"> 15 987,7 тис. </w:t>
      </w:r>
      <w:proofErr w:type="spellStart"/>
      <w:r>
        <w:rPr>
          <w:rFonts w:eastAsia="Calibri"/>
          <w:szCs w:val="28"/>
        </w:rPr>
        <w:t>грн</w:t>
      </w:r>
      <w:proofErr w:type="spell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це</w:t>
      </w:r>
      <w:proofErr w:type="spellEnd"/>
      <w:r>
        <w:rPr>
          <w:rFonts w:eastAsia="Calibri"/>
          <w:szCs w:val="28"/>
        </w:rPr>
        <w:t xml:space="preserve"> доходи бюджету </w:t>
      </w:r>
      <w:proofErr w:type="spellStart"/>
      <w:r>
        <w:rPr>
          <w:rFonts w:eastAsia="Calibri"/>
          <w:szCs w:val="28"/>
        </w:rPr>
        <w:t>розвитку</w:t>
      </w:r>
      <w:proofErr w:type="spellEnd"/>
      <w:r>
        <w:rPr>
          <w:rFonts w:eastAsia="Calibri"/>
          <w:szCs w:val="28"/>
        </w:rPr>
        <w:t xml:space="preserve">. </w:t>
      </w:r>
      <w:proofErr w:type="spellStart"/>
      <w:r>
        <w:rPr>
          <w:rFonts w:eastAsia="Calibri"/>
          <w:szCs w:val="28"/>
        </w:rPr>
        <w:t>Трансферти</w:t>
      </w:r>
      <w:proofErr w:type="spell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з</w:t>
      </w:r>
      <w:proofErr w:type="spellEnd"/>
      <w:r>
        <w:rPr>
          <w:rFonts w:eastAsia="Calibri"/>
          <w:szCs w:val="28"/>
        </w:rPr>
        <w:t xml:space="preserve"> </w:t>
      </w:r>
      <w:proofErr w:type="gramStart"/>
      <w:r>
        <w:rPr>
          <w:rFonts w:eastAsia="Calibri"/>
          <w:szCs w:val="28"/>
        </w:rPr>
        <w:t>державного</w:t>
      </w:r>
      <w:proofErr w:type="gramEnd"/>
      <w:r>
        <w:rPr>
          <w:rFonts w:eastAsia="Calibri"/>
          <w:szCs w:val="28"/>
        </w:rPr>
        <w:t xml:space="preserve"> та </w:t>
      </w:r>
      <w:proofErr w:type="spellStart"/>
      <w:r>
        <w:rPr>
          <w:rFonts w:eastAsia="Calibri"/>
          <w:szCs w:val="28"/>
        </w:rPr>
        <w:t>місцевих</w:t>
      </w:r>
      <w:proofErr w:type="spell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бюджетів</w:t>
      </w:r>
      <w:proofErr w:type="spellEnd"/>
      <w:r>
        <w:rPr>
          <w:rFonts w:eastAsia="Calibri"/>
          <w:szCs w:val="28"/>
        </w:rPr>
        <w:t xml:space="preserve"> до </w:t>
      </w:r>
      <w:proofErr w:type="spellStart"/>
      <w:r>
        <w:rPr>
          <w:rFonts w:eastAsia="Calibri"/>
          <w:szCs w:val="28"/>
        </w:rPr>
        <w:t>спеціального</w:t>
      </w:r>
      <w:proofErr w:type="spellEnd"/>
      <w:r>
        <w:rPr>
          <w:rFonts w:eastAsia="Calibri"/>
          <w:szCs w:val="28"/>
        </w:rPr>
        <w:t xml:space="preserve"> фонду не </w:t>
      </w:r>
      <w:proofErr w:type="spellStart"/>
      <w:r>
        <w:rPr>
          <w:rFonts w:eastAsia="Calibri"/>
          <w:szCs w:val="28"/>
        </w:rPr>
        <w:t>надходили</w:t>
      </w:r>
      <w:proofErr w:type="spellEnd"/>
      <w:r>
        <w:rPr>
          <w:rFonts w:eastAsia="Calibri"/>
          <w:szCs w:val="28"/>
        </w:rPr>
        <w:t>.</w:t>
      </w:r>
    </w:p>
    <w:p w:rsidR="00787814" w:rsidRDefault="00787814" w:rsidP="00787814">
      <w:pPr>
        <w:tabs>
          <w:tab w:val="left" w:pos="993"/>
        </w:tabs>
        <w:jc w:val="both"/>
        <w:rPr>
          <w:rFonts w:eastAsia="Calibri"/>
          <w:szCs w:val="28"/>
          <w:lang w:val="uk-UA"/>
        </w:rPr>
      </w:pPr>
    </w:p>
    <w:p w:rsidR="00787814" w:rsidRPr="00B1060D" w:rsidRDefault="00787814" w:rsidP="00787814">
      <w:pPr>
        <w:tabs>
          <w:tab w:val="left" w:pos="993"/>
        </w:tabs>
        <w:jc w:val="both"/>
        <w:rPr>
          <w:i/>
          <w:sz w:val="24"/>
          <w:szCs w:val="24"/>
          <w:lang w:val="uk-UA"/>
        </w:rPr>
      </w:pPr>
      <w:r>
        <w:rPr>
          <w:rFonts w:eastAsia="Calibri"/>
          <w:szCs w:val="28"/>
        </w:rPr>
        <w:tab/>
        <w:t xml:space="preserve">При плановому </w:t>
      </w:r>
      <w:proofErr w:type="spellStart"/>
      <w:r>
        <w:rPr>
          <w:rFonts w:eastAsia="Calibri"/>
          <w:szCs w:val="28"/>
        </w:rPr>
        <w:t>показнику</w:t>
      </w:r>
      <w:proofErr w:type="spell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доходної</w:t>
      </w:r>
      <w:proofErr w:type="spell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частини</w:t>
      </w:r>
      <w:proofErr w:type="spellEnd"/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  <w:lang w:val="uk-UA"/>
        </w:rPr>
        <w:t xml:space="preserve">загального фонду </w:t>
      </w:r>
      <w:r>
        <w:rPr>
          <w:rFonts w:eastAsia="Calibri"/>
          <w:szCs w:val="28"/>
        </w:rPr>
        <w:t xml:space="preserve">бюджету </w:t>
      </w:r>
      <w:proofErr w:type="spellStart"/>
      <w:r>
        <w:rPr>
          <w:rFonts w:eastAsia="Calibri"/>
          <w:szCs w:val="28"/>
        </w:rPr>
        <w:t>громади</w:t>
      </w:r>
      <w:proofErr w:type="spellEnd"/>
      <w:r>
        <w:rPr>
          <w:rFonts w:eastAsia="Calibri"/>
          <w:szCs w:val="28"/>
        </w:rPr>
        <w:t xml:space="preserve"> у І </w:t>
      </w:r>
      <w:proofErr w:type="spellStart"/>
      <w:r>
        <w:rPr>
          <w:rFonts w:eastAsia="Calibri"/>
          <w:szCs w:val="28"/>
        </w:rPr>
        <w:t>кварталі</w:t>
      </w:r>
      <w:proofErr w:type="spell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ц.р</w:t>
      </w:r>
      <w:proofErr w:type="spellEnd"/>
      <w:r>
        <w:rPr>
          <w:rFonts w:eastAsia="Calibri"/>
          <w:szCs w:val="28"/>
        </w:rPr>
        <w:t xml:space="preserve">. 610 830,0 тис. </w:t>
      </w:r>
      <w:proofErr w:type="spellStart"/>
      <w:r>
        <w:rPr>
          <w:rFonts w:eastAsia="Calibri"/>
          <w:szCs w:val="28"/>
        </w:rPr>
        <w:t>грн</w:t>
      </w:r>
      <w:proofErr w:type="spellEnd"/>
      <w:r>
        <w:rPr>
          <w:rFonts w:eastAsia="Calibri"/>
          <w:szCs w:val="28"/>
        </w:rPr>
        <w:t xml:space="preserve">., </w:t>
      </w:r>
      <w:proofErr w:type="spellStart"/>
      <w:r>
        <w:rPr>
          <w:rFonts w:eastAsia="Calibri"/>
          <w:szCs w:val="28"/>
        </w:rPr>
        <w:t>фактичні</w:t>
      </w:r>
      <w:proofErr w:type="spell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надходження</w:t>
      </w:r>
      <w:proofErr w:type="spellEnd"/>
      <w:r>
        <w:rPr>
          <w:rFonts w:eastAsia="Calibri"/>
          <w:szCs w:val="28"/>
        </w:rPr>
        <w:t xml:space="preserve"> станов</w:t>
      </w:r>
      <w:proofErr w:type="spellStart"/>
      <w:r w:rsidR="00AB666B">
        <w:rPr>
          <w:rFonts w:eastAsia="Calibri"/>
          <w:szCs w:val="28"/>
          <w:lang w:val="uk-UA"/>
        </w:rPr>
        <w:t>лять</w:t>
      </w:r>
      <w:proofErr w:type="spellEnd"/>
      <w:r>
        <w:rPr>
          <w:rFonts w:eastAsia="Calibri"/>
          <w:szCs w:val="28"/>
        </w:rPr>
        <w:t xml:space="preserve"> 581 459,2 тис. </w:t>
      </w:r>
      <w:proofErr w:type="spellStart"/>
      <w:r>
        <w:rPr>
          <w:rFonts w:eastAsia="Calibri"/>
          <w:szCs w:val="28"/>
        </w:rPr>
        <w:t>грн</w:t>
      </w:r>
      <w:proofErr w:type="spellEnd"/>
      <w:r>
        <w:rPr>
          <w:rFonts w:eastAsia="Calibri"/>
          <w:szCs w:val="28"/>
        </w:rPr>
        <w:t xml:space="preserve">., </w:t>
      </w:r>
      <w:proofErr w:type="spellStart"/>
      <w:r>
        <w:rPr>
          <w:rFonts w:eastAsia="Calibri"/>
          <w:szCs w:val="28"/>
        </w:rPr>
        <w:t>невиконання</w:t>
      </w:r>
      <w:proofErr w:type="spellEnd"/>
      <w:r>
        <w:rPr>
          <w:rFonts w:eastAsia="Calibri"/>
          <w:szCs w:val="28"/>
        </w:rPr>
        <w:t xml:space="preserve"> становить 29 370,8 тис.</w:t>
      </w:r>
      <w:r w:rsidR="00AB666B">
        <w:rPr>
          <w:rFonts w:eastAsia="Calibri"/>
          <w:szCs w:val="28"/>
          <w:lang w:val="uk-UA"/>
        </w:rPr>
        <w:t xml:space="preserve"> </w:t>
      </w:r>
      <w:proofErr w:type="spellStart"/>
      <w:r>
        <w:rPr>
          <w:rFonts w:eastAsia="Calibri"/>
          <w:szCs w:val="28"/>
        </w:rPr>
        <w:t>грн</w:t>
      </w:r>
      <w:proofErr w:type="spellEnd"/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або</w:t>
      </w:r>
      <w:proofErr w:type="spellEnd"/>
      <w:r>
        <w:rPr>
          <w:rFonts w:eastAsia="Calibri"/>
          <w:szCs w:val="28"/>
        </w:rPr>
        <w:t xml:space="preserve"> 95,2 </w:t>
      </w:r>
      <w:proofErr w:type="spellStart"/>
      <w:r>
        <w:rPr>
          <w:rFonts w:eastAsia="Calibri"/>
          <w:szCs w:val="28"/>
        </w:rPr>
        <w:t>відсотків</w:t>
      </w:r>
      <w:proofErr w:type="spellEnd"/>
      <w:r>
        <w:rPr>
          <w:rFonts w:eastAsia="Calibri"/>
          <w:szCs w:val="28"/>
        </w:rPr>
        <w:t>.</w:t>
      </w:r>
      <w:r>
        <w:rPr>
          <w:szCs w:val="28"/>
          <w:lang w:val="uk-UA"/>
        </w:rPr>
        <w:t xml:space="preserve"> Невиконання доходної частини бюджету громади у березні ц.р. становить 19,8 </w:t>
      </w:r>
      <w:proofErr w:type="spellStart"/>
      <w:r>
        <w:rPr>
          <w:szCs w:val="28"/>
          <w:lang w:val="uk-UA"/>
        </w:rPr>
        <w:t>млн</w:t>
      </w:r>
      <w:proofErr w:type="gramStart"/>
      <w:r>
        <w:rPr>
          <w:szCs w:val="28"/>
          <w:lang w:val="uk-UA"/>
        </w:rPr>
        <w:t>.г</w:t>
      </w:r>
      <w:proofErr w:type="gramEnd"/>
      <w:r>
        <w:rPr>
          <w:szCs w:val="28"/>
          <w:lang w:val="uk-UA"/>
        </w:rPr>
        <w:t>рн</w:t>
      </w:r>
      <w:proofErr w:type="spellEnd"/>
      <w:r>
        <w:rPr>
          <w:szCs w:val="28"/>
          <w:lang w:val="uk-UA"/>
        </w:rPr>
        <w:t xml:space="preserve"> або 89,5 відсотків.</w:t>
      </w:r>
      <w:r w:rsidR="00B1060D">
        <w:rPr>
          <w:szCs w:val="28"/>
          <w:lang w:val="uk-UA"/>
        </w:rPr>
        <w:t xml:space="preserve"> </w:t>
      </w:r>
      <w:r w:rsidR="00B1060D" w:rsidRPr="00B1060D">
        <w:rPr>
          <w:i/>
          <w:sz w:val="24"/>
          <w:szCs w:val="24"/>
          <w:lang w:val="uk-UA"/>
        </w:rPr>
        <w:t>(Ознайомитись можна за посиланням).</w:t>
      </w:r>
    </w:p>
    <w:p w:rsidR="00787814" w:rsidRDefault="00787814" w:rsidP="00787814">
      <w:pPr>
        <w:tabs>
          <w:tab w:val="left" w:pos="993"/>
        </w:tabs>
        <w:jc w:val="both"/>
        <w:rPr>
          <w:rFonts w:eastAsia="Calibri"/>
          <w:szCs w:val="28"/>
          <w:lang w:val="uk-UA"/>
        </w:rPr>
      </w:pPr>
    </w:p>
    <w:p w:rsidR="00787814" w:rsidRDefault="00787814" w:rsidP="00AB666B">
      <w:pPr>
        <w:tabs>
          <w:tab w:val="left" w:pos="993"/>
        </w:tabs>
        <w:jc w:val="both"/>
        <w:rPr>
          <w:rFonts w:eastAsia="Calibri"/>
          <w:szCs w:val="28"/>
          <w:lang w:val="uk-UA" w:eastAsia="en-US"/>
        </w:rPr>
      </w:pPr>
      <w:r>
        <w:rPr>
          <w:rFonts w:eastAsia="Calibri"/>
          <w:szCs w:val="28"/>
          <w:lang w:val="uk-UA"/>
        </w:rPr>
        <w:tab/>
      </w:r>
      <w:r>
        <w:rPr>
          <w:rFonts w:eastAsiaTheme="minorHAnsi"/>
          <w:szCs w:val="28"/>
          <w:lang w:val="uk-UA" w:eastAsia="en-US"/>
        </w:rPr>
        <w:t>В</w:t>
      </w:r>
      <w:r>
        <w:rPr>
          <w:rFonts w:eastAsia="Calibri"/>
          <w:szCs w:val="28"/>
          <w:lang w:val="uk-UA" w:eastAsia="en-US"/>
        </w:rPr>
        <w:t xml:space="preserve">ведення воєнного стану в Україні </w:t>
      </w:r>
      <w:r>
        <w:rPr>
          <w:rFonts w:eastAsiaTheme="minorHAnsi"/>
          <w:szCs w:val="28"/>
          <w:lang w:val="uk-UA" w:eastAsia="en-US"/>
        </w:rPr>
        <w:t xml:space="preserve">негативним чином впливає на забезпечення джерел доходів бюджету. </w:t>
      </w:r>
      <w:r w:rsidR="000929FE">
        <w:rPr>
          <w:rFonts w:eastAsiaTheme="minorHAnsi"/>
          <w:szCs w:val="28"/>
          <w:lang w:val="uk-UA" w:eastAsia="en-US"/>
        </w:rPr>
        <w:t>Н</w:t>
      </w:r>
      <w:r>
        <w:rPr>
          <w:rFonts w:eastAsiaTheme="minorHAnsi"/>
          <w:szCs w:val="28"/>
          <w:lang w:val="uk-UA" w:eastAsia="en-US"/>
        </w:rPr>
        <w:t xml:space="preserve">акопичення податкових боргів </w:t>
      </w:r>
      <w:r>
        <w:rPr>
          <w:rFonts w:eastAsia="Calibri"/>
          <w:szCs w:val="28"/>
          <w:lang w:val="uk-UA" w:eastAsia="en-US"/>
        </w:rPr>
        <w:t xml:space="preserve">ставить під загрозу </w:t>
      </w:r>
      <w:r>
        <w:rPr>
          <w:rFonts w:eastAsiaTheme="minorHAnsi"/>
          <w:szCs w:val="28"/>
          <w:lang w:val="uk-UA" w:eastAsia="en-US"/>
        </w:rPr>
        <w:t>фінансу</w:t>
      </w:r>
      <w:bookmarkStart w:id="0" w:name="_GoBack"/>
      <w:bookmarkEnd w:id="0"/>
      <w:r>
        <w:rPr>
          <w:rFonts w:eastAsiaTheme="minorHAnsi"/>
          <w:szCs w:val="28"/>
          <w:lang w:val="uk-UA" w:eastAsia="en-US"/>
        </w:rPr>
        <w:t xml:space="preserve">вання </w:t>
      </w:r>
      <w:r w:rsidR="004D1A00">
        <w:rPr>
          <w:rFonts w:eastAsiaTheme="minorHAnsi"/>
          <w:szCs w:val="28"/>
          <w:lang w:val="uk-UA" w:eastAsia="en-US"/>
        </w:rPr>
        <w:t xml:space="preserve">захищених </w:t>
      </w:r>
      <w:r>
        <w:rPr>
          <w:rFonts w:eastAsiaTheme="minorHAnsi"/>
          <w:szCs w:val="28"/>
          <w:lang w:val="uk-UA" w:eastAsia="en-US"/>
        </w:rPr>
        <w:t>видатків</w:t>
      </w:r>
      <w:r>
        <w:rPr>
          <w:rFonts w:eastAsia="Calibri"/>
          <w:szCs w:val="28"/>
          <w:lang w:val="uk-UA" w:eastAsia="en-US"/>
        </w:rPr>
        <w:t>, а також підтримання життєдіяльності Житомирської міської територіальної громади.</w:t>
      </w:r>
    </w:p>
    <w:p w:rsidR="00787814" w:rsidRDefault="00787814" w:rsidP="0078781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val="uk-UA" w:eastAsia="en-US"/>
        </w:rPr>
      </w:pPr>
    </w:p>
    <w:p w:rsidR="00787814" w:rsidRDefault="00787814" w:rsidP="0078781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</w:r>
      <w:r w:rsidR="000929FE">
        <w:rPr>
          <w:rFonts w:eastAsia="Calibri"/>
          <w:sz w:val="28"/>
          <w:szCs w:val="28"/>
          <w:lang w:val="uk-UA" w:eastAsia="en-US"/>
        </w:rPr>
        <w:t>Разом з тим, закликаємо працюючий бізнес сплачувати місцеві податки, плату за землю та податок на нерухоме майно в повному обсязі.</w:t>
      </w:r>
      <w:r>
        <w:rPr>
          <w:rFonts w:eastAsiaTheme="minorHAnsi"/>
          <w:sz w:val="28"/>
          <w:szCs w:val="28"/>
          <w:lang w:val="uk-UA" w:eastAsia="en-US"/>
        </w:rPr>
        <w:tab/>
      </w:r>
    </w:p>
    <w:p w:rsidR="000929FE" w:rsidRDefault="000929FE" w:rsidP="0078781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</w:t>
      </w:r>
    </w:p>
    <w:p w:rsidR="00787814" w:rsidRDefault="00787814" w:rsidP="0078781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</w:r>
      <w:proofErr w:type="spellStart"/>
      <w:r>
        <w:rPr>
          <w:rFonts w:eastAsia="Calibri"/>
          <w:sz w:val="28"/>
          <w:szCs w:val="28"/>
          <w:lang w:eastAsia="en-US"/>
        </w:rPr>
        <w:t>Отримати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консультації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щодо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ставок </w:t>
      </w:r>
      <w:proofErr w:type="spellStart"/>
      <w:r>
        <w:rPr>
          <w:rFonts w:eastAsia="Calibri"/>
          <w:sz w:val="28"/>
          <w:szCs w:val="28"/>
          <w:lang w:eastAsia="en-US"/>
        </w:rPr>
        <w:t>місцевих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податкі</w:t>
      </w:r>
      <w:proofErr w:type="gramStart"/>
      <w:r>
        <w:rPr>
          <w:rFonts w:eastAsia="Calibri"/>
          <w:sz w:val="28"/>
          <w:szCs w:val="28"/>
          <w:lang w:eastAsia="en-US"/>
        </w:rPr>
        <w:t>в</w:t>
      </w:r>
      <w:proofErr w:type="spellEnd"/>
      <w:proofErr w:type="gramEnd"/>
      <w:r>
        <w:rPr>
          <w:rFonts w:eastAsia="Calibri"/>
          <w:sz w:val="28"/>
          <w:szCs w:val="28"/>
          <w:lang w:eastAsia="en-US"/>
        </w:rPr>
        <w:t xml:space="preserve"> та порядку </w:t>
      </w:r>
      <w:proofErr w:type="spellStart"/>
      <w:r>
        <w:rPr>
          <w:rFonts w:eastAsia="Calibri"/>
          <w:sz w:val="28"/>
          <w:szCs w:val="28"/>
          <w:lang w:eastAsia="en-US"/>
        </w:rPr>
        <w:t>їх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застосування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можна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за </w:t>
      </w:r>
      <w:proofErr w:type="spellStart"/>
      <w:r>
        <w:rPr>
          <w:rFonts w:eastAsia="Calibri"/>
          <w:sz w:val="28"/>
          <w:szCs w:val="28"/>
          <w:lang w:eastAsia="en-US"/>
        </w:rPr>
        <w:t>контактним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телефоном: (0412) 48 </w:t>
      </w:r>
      <w:proofErr w:type="spellStart"/>
      <w:r>
        <w:rPr>
          <w:rFonts w:eastAsia="Calibri"/>
          <w:sz w:val="28"/>
          <w:szCs w:val="28"/>
          <w:lang w:eastAsia="en-US"/>
        </w:rPr>
        <w:t>48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22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AB666B" w:rsidRDefault="00AB666B" w:rsidP="0078781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val="uk-UA" w:eastAsia="en-US"/>
        </w:rPr>
      </w:pPr>
    </w:p>
    <w:p w:rsidR="00186A9C" w:rsidRDefault="00787814" w:rsidP="0078781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proofErr w:type="spellStart"/>
      <w:r>
        <w:rPr>
          <w:szCs w:val="28"/>
        </w:rPr>
        <w:t>Надіслати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кореспонденцію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можна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поштою</w:t>
      </w:r>
      <w:proofErr w:type="spellEnd"/>
      <w:r>
        <w:rPr>
          <w:szCs w:val="28"/>
        </w:rPr>
        <w:t xml:space="preserve"> на адресу:</w:t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майдан </w:t>
      </w:r>
      <w:proofErr w:type="spellStart"/>
      <w:r>
        <w:rPr>
          <w:szCs w:val="28"/>
        </w:rPr>
        <w:t>ім.С.П.Корольова</w:t>
      </w:r>
      <w:proofErr w:type="spellEnd"/>
      <w:r>
        <w:rPr>
          <w:szCs w:val="28"/>
        </w:rPr>
        <w:t xml:space="preserve">, 4/2, м. Житомир, 10014 </w:t>
      </w:r>
      <w:r>
        <w:rPr>
          <w:rFonts w:eastAsiaTheme="minorHAnsi"/>
          <w:szCs w:val="28"/>
          <w:lang w:val="uk-UA" w:eastAsia="en-US"/>
        </w:rPr>
        <w:t xml:space="preserve">або на </w:t>
      </w:r>
      <w:proofErr w:type="spellStart"/>
      <w:r>
        <w:rPr>
          <w:rFonts w:eastAsiaTheme="minorHAnsi"/>
          <w:szCs w:val="28"/>
          <w:lang w:val="uk-UA" w:eastAsia="en-US"/>
        </w:rPr>
        <w:t>ел</w:t>
      </w:r>
      <w:proofErr w:type="gramStart"/>
      <w:r>
        <w:rPr>
          <w:rFonts w:eastAsiaTheme="minorHAnsi"/>
          <w:szCs w:val="28"/>
          <w:lang w:val="uk-UA" w:eastAsia="en-US"/>
        </w:rPr>
        <w:t>.а</w:t>
      </w:r>
      <w:proofErr w:type="gramEnd"/>
      <w:r>
        <w:rPr>
          <w:rFonts w:eastAsiaTheme="minorHAnsi"/>
          <w:szCs w:val="28"/>
          <w:lang w:val="uk-UA" w:eastAsia="en-US"/>
        </w:rPr>
        <w:t>дресу</w:t>
      </w:r>
      <w:proofErr w:type="spellEnd"/>
      <w:r>
        <w:rPr>
          <w:rFonts w:eastAsiaTheme="minorHAnsi"/>
          <w:szCs w:val="28"/>
          <w:lang w:val="uk-UA" w:eastAsia="en-US"/>
        </w:rPr>
        <w:t xml:space="preserve"> </w:t>
      </w:r>
      <w:hyperlink r:id="rId4" w:history="1">
        <w:r>
          <w:rPr>
            <w:rStyle w:val="a3"/>
            <w:rFonts w:eastAsiaTheme="minorHAnsi"/>
            <w:color w:val="auto"/>
            <w:u w:val="none"/>
            <w:lang w:val="uk-UA" w:eastAsia="en-US"/>
          </w:rPr>
          <w:t>mvk@zt-rada.gov.ua</w:t>
        </w:r>
      </w:hyperlink>
      <w:r>
        <w:rPr>
          <w:szCs w:val="28"/>
          <w:lang w:val="uk-UA"/>
        </w:rPr>
        <w:t>.</w:t>
      </w:r>
    </w:p>
    <w:p w:rsidR="00186A9C" w:rsidRDefault="00186A9C" w:rsidP="00787814">
      <w:pPr>
        <w:jc w:val="both"/>
        <w:rPr>
          <w:szCs w:val="28"/>
          <w:lang w:val="uk-UA"/>
        </w:rPr>
      </w:pPr>
    </w:p>
    <w:p w:rsidR="00186A9C" w:rsidRDefault="00186A9C" w:rsidP="00787814">
      <w:pPr>
        <w:jc w:val="both"/>
        <w:rPr>
          <w:szCs w:val="28"/>
          <w:lang w:val="uk-UA"/>
        </w:rPr>
      </w:pPr>
    </w:p>
    <w:p w:rsidR="00186A9C" w:rsidRDefault="00186A9C" w:rsidP="00787814">
      <w:pPr>
        <w:jc w:val="both"/>
        <w:rPr>
          <w:szCs w:val="28"/>
          <w:lang w:val="uk-UA"/>
        </w:rPr>
      </w:pPr>
    </w:p>
    <w:p w:rsidR="00186A9C" w:rsidRDefault="00186A9C" w:rsidP="00787814">
      <w:pPr>
        <w:jc w:val="both"/>
        <w:rPr>
          <w:szCs w:val="28"/>
          <w:lang w:val="uk-UA"/>
        </w:rPr>
      </w:pPr>
    </w:p>
    <w:p w:rsidR="00186A9C" w:rsidRDefault="00186A9C" w:rsidP="00787814">
      <w:pPr>
        <w:jc w:val="both"/>
        <w:rPr>
          <w:szCs w:val="28"/>
          <w:lang w:val="uk-UA"/>
        </w:rPr>
      </w:pPr>
    </w:p>
    <w:p w:rsidR="00186A9C" w:rsidRDefault="00186A9C" w:rsidP="00787814">
      <w:pPr>
        <w:jc w:val="both"/>
        <w:rPr>
          <w:szCs w:val="28"/>
          <w:lang w:val="uk-UA"/>
        </w:rPr>
      </w:pPr>
    </w:p>
    <w:p w:rsidR="00186A9C" w:rsidRDefault="00186A9C" w:rsidP="00787814">
      <w:pPr>
        <w:jc w:val="both"/>
        <w:rPr>
          <w:szCs w:val="28"/>
          <w:lang w:val="uk-UA"/>
        </w:rPr>
      </w:pPr>
    </w:p>
    <w:p w:rsidR="00186A9C" w:rsidRDefault="00186A9C" w:rsidP="00787814">
      <w:pPr>
        <w:jc w:val="both"/>
        <w:rPr>
          <w:szCs w:val="28"/>
          <w:lang w:val="uk-UA"/>
        </w:rPr>
      </w:pPr>
    </w:p>
    <w:p w:rsidR="00AB2E4A" w:rsidRPr="00787814" w:rsidRDefault="00AB2E4A">
      <w:pPr>
        <w:rPr>
          <w:lang w:val="uk-UA"/>
        </w:rPr>
      </w:pPr>
    </w:p>
    <w:sectPr w:rsidR="00AB2E4A" w:rsidRPr="00787814" w:rsidSect="00CF6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B6ED8"/>
    <w:rsid w:val="000929FE"/>
    <w:rsid w:val="00186A9C"/>
    <w:rsid w:val="002A7E9E"/>
    <w:rsid w:val="003B6ED8"/>
    <w:rsid w:val="004D1A00"/>
    <w:rsid w:val="006E48FD"/>
    <w:rsid w:val="00787814"/>
    <w:rsid w:val="00795B2A"/>
    <w:rsid w:val="007A255B"/>
    <w:rsid w:val="009E3CF2"/>
    <w:rsid w:val="00A06FB1"/>
    <w:rsid w:val="00A442E4"/>
    <w:rsid w:val="00AB2E4A"/>
    <w:rsid w:val="00AB666B"/>
    <w:rsid w:val="00B1060D"/>
    <w:rsid w:val="00B8461E"/>
    <w:rsid w:val="00CF6938"/>
    <w:rsid w:val="00F07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1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7814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78781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1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7814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8781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9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hyperlink" Target="mailto:mvk@zt-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balashova_x</cp:lastModifiedBy>
  <cp:revision>13</cp:revision>
  <cp:lastPrinted>2022-05-12T07:26:00Z</cp:lastPrinted>
  <dcterms:created xsi:type="dcterms:W3CDTF">2022-05-13T06:03:00Z</dcterms:created>
  <dcterms:modified xsi:type="dcterms:W3CDTF">2022-05-16T18:16:00Z</dcterms:modified>
</cp:coreProperties>
</file>