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C4491E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5172817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67207">
        <w:rPr>
          <w:b/>
          <w:sz w:val="20"/>
          <w:szCs w:val="20"/>
          <w:lang w:val="uk-UA"/>
        </w:rPr>
        <w:t>17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67207">
        <w:rPr>
          <w:b/>
          <w:sz w:val="20"/>
          <w:szCs w:val="20"/>
          <w:lang w:val="uk-UA"/>
        </w:rPr>
        <w:t>03</w:t>
      </w:r>
      <w:r w:rsidRPr="001E7EF5">
        <w:rPr>
          <w:b/>
          <w:sz w:val="20"/>
          <w:szCs w:val="20"/>
          <w:lang w:val="uk-UA"/>
        </w:rPr>
        <w:t>.</w:t>
      </w:r>
      <w:r w:rsidR="00867207">
        <w:rPr>
          <w:b/>
          <w:sz w:val="20"/>
          <w:szCs w:val="20"/>
        </w:rPr>
        <w:t>06.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Сухомлину</w:t>
      </w:r>
      <w:proofErr w:type="spellEnd"/>
      <w:r>
        <w:rPr>
          <w:sz w:val="28"/>
          <w:szCs w:val="28"/>
          <w:lang w:val="uk-UA"/>
        </w:rPr>
        <w:t xml:space="preserve"> С.І.  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AA2B7D" w:rsidRDefault="001951A3" w:rsidP="00AA2B7D">
      <w:pPr>
        <w:tabs>
          <w:tab w:val="left" w:pos="1134"/>
        </w:tabs>
        <w:ind w:left="142" w:firstLine="709"/>
        <w:jc w:val="both"/>
        <w:rPr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AA2B7D" w:rsidRPr="00AA2B7D">
        <w:rPr>
          <w:b/>
          <w:sz w:val="28"/>
          <w:szCs w:val="28"/>
          <w:lang w:val="uk-UA" w:eastAsia="en-US"/>
        </w:rPr>
        <w:t>«Про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</w:t>
      </w:r>
      <w:r w:rsidR="00AA2B7D">
        <w:rPr>
          <w:b/>
          <w:sz w:val="28"/>
          <w:szCs w:val="28"/>
          <w:lang w:val="uk-UA" w:eastAsia="en-US"/>
        </w:rPr>
        <w:t>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867207">
        <w:rPr>
          <w:i/>
          <w:sz w:val="28"/>
          <w:szCs w:val="28"/>
          <w:lang w:val="uk-UA" w:eastAsia="en-US"/>
        </w:rPr>
        <w:t>підтримала</w:t>
      </w:r>
      <w:r w:rsidR="00867207">
        <w:rPr>
          <w:sz w:val="28"/>
          <w:szCs w:val="28"/>
          <w:lang w:val="uk-UA" w:eastAsia="en-US"/>
        </w:rPr>
        <w:t xml:space="preserve"> проєкт рішення та </w:t>
      </w:r>
      <w:r w:rsidR="00A76694">
        <w:rPr>
          <w:i/>
          <w:sz w:val="28"/>
          <w:szCs w:val="28"/>
          <w:lang w:val="uk-UA" w:eastAsia="en-US"/>
        </w:rPr>
        <w:t>рекомендує</w:t>
      </w:r>
      <w:r w:rsidR="003C354B">
        <w:rPr>
          <w:i/>
          <w:sz w:val="28"/>
          <w:szCs w:val="28"/>
          <w:lang w:val="uk-UA" w:eastAsia="en-US"/>
        </w:rPr>
        <w:t xml:space="preserve"> </w:t>
      </w:r>
      <w:r w:rsidR="00AA2B7D" w:rsidRPr="00074FCE">
        <w:rPr>
          <w:i/>
          <w:sz w:val="28"/>
          <w:szCs w:val="28"/>
          <w:lang w:val="uk-UA"/>
        </w:rPr>
        <w:t>виділити</w:t>
      </w:r>
      <w:r w:rsidR="00AA2B7D" w:rsidRPr="00074FCE">
        <w:rPr>
          <w:sz w:val="28"/>
          <w:szCs w:val="28"/>
          <w:lang w:val="uk-UA"/>
        </w:rPr>
        <w:t xml:space="preserve"> </w:t>
      </w:r>
      <w:r w:rsidR="00AA2B7D">
        <w:rPr>
          <w:sz w:val="28"/>
          <w:szCs w:val="28"/>
          <w:lang w:val="uk-UA"/>
        </w:rPr>
        <w:t xml:space="preserve">кошти </w:t>
      </w:r>
      <w:r w:rsidR="00AA2B7D" w:rsidRPr="00074FCE">
        <w:rPr>
          <w:sz w:val="28"/>
          <w:szCs w:val="28"/>
          <w:lang w:val="uk-UA"/>
        </w:rPr>
        <w:t>з місцевого</w:t>
      </w:r>
      <w:r w:rsidR="00AA2B7D">
        <w:rPr>
          <w:sz w:val="28"/>
          <w:szCs w:val="28"/>
          <w:lang w:val="uk-UA"/>
        </w:rPr>
        <w:t xml:space="preserve"> бюджету </w:t>
      </w:r>
      <w:r w:rsidR="00AA2B7D" w:rsidRPr="00E8747F">
        <w:rPr>
          <w:rFonts w:eastAsia="Calibri"/>
          <w:bCs/>
          <w:color w:val="00000A"/>
          <w:sz w:val="28"/>
          <w:szCs w:val="28"/>
          <w:lang w:val="uk-UA" w:eastAsia="en-US"/>
        </w:rPr>
        <w:t>на</w:t>
      </w:r>
      <w:r w:rsidR="00AA2B7D">
        <w:rPr>
          <w:bCs/>
          <w:color w:val="00000A"/>
          <w:sz w:val="28"/>
          <w:szCs w:val="28"/>
          <w:lang w:val="uk-UA" w:eastAsia="en-US"/>
        </w:rPr>
        <w:t xml:space="preserve"> виконання заходів</w:t>
      </w:r>
      <w:r w:rsidR="00AA2B7D" w:rsidRPr="00E8747F">
        <w:rPr>
          <w:rFonts w:eastAsia="Calibri"/>
          <w:bCs/>
          <w:color w:val="00000A"/>
          <w:sz w:val="28"/>
          <w:szCs w:val="28"/>
          <w:lang w:val="uk-UA" w:eastAsia="en-US"/>
        </w:rPr>
        <w:t>:</w:t>
      </w:r>
    </w:p>
    <w:p w:rsidR="00AA2B7D" w:rsidRPr="00AA2B7D" w:rsidRDefault="00AA2B7D" w:rsidP="00AA2B7D">
      <w:pPr>
        <w:tabs>
          <w:tab w:val="left" w:pos="1134"/>
        </w:tabs>
        <w:ind w:left="142"/>
        <w:jc w:val="both"/>
        <w:rPr>
          <w:sz w:val="12"/>
          <w:szCs w:val="12"/>
          <w:lang w:val="uk-UA" w:eastAsia="en-US"/>
        </w:rPr>
      </w:pPr>
    </w:p>
    <w:p w:rsidR="00AA2B7D" w:rsidRPr="00AA2B7D" w:rsidRDefault="00AA2B7D" w:rsidP="00AA2B7D">
      <w:pPr>
        <w:numPr>
          <w:ilvl w:val="0"/>
          <w:numId w:val="40"/>
        </w:numPr>
        <w:tabs>
          <w:tab w:val="left" w:pos="993"/>
        </w:tabs>
        <w:spacing w:after="40"/>
        <w:ind w:left="142" w:firstLine="851"/>
        <w:jc w:val="both"/>
        <w:rPr>
          <w:sz w:val="28"/>
          <w:szCs w:val="28"/>
          <w:lang w:val="uk-UA"/>
        </w:rPr>
      </w:pPr>
      <w:r w:rsidRPr="00A03447">
        <w:rPr>
          <w:sz w:val="28"/>
          <w:szCs w:val="28"/>
          <w:lang w:val="uk-UA"/>
        </w:rPr>
        <w:t>«</w:t>
      </w:r>
      <w:r w:rsidRPr="00490FAD">
        <w:rPr>
          <w:i/>
          <w:sz w:val="28"/>
          <w:szCs w:val="28"/>
          <w:lang w:val="uk-UA"/>
        </w:rPr>
        <w:t xml:space="preserve">Реконструкція території благоустрою майдану Мистецькі Ворота в м.Житомирі (в </w:t>
      </w:r>
      <w:proofErr w:type="spellStart"/>
      <w:r w:rsidRPr="00490FAD">
        <w:rPr>
          <w:i/>
          <w:sz w:val="28"/>
          <w:szCs w:val="28"/>
          <w:lang w:val="uk-UA"/>
        </w:rPr>
        <w:t>т.ч</w:t>
      </w:r>
      <w:proofErr w:type="spellEnd"/>
      <w:r w:rsidRPr="00490FAD">
        <w:rPr>
          <w:i/>
          <w:sz w:val="28"/>
          <w:szCs w:val="28"/>
          <w:lang w:val="uk-UA"/>
        </w:rPr>
        <w:t>. виготовлення ПКД)»</w:t>
      </w:r>
      <w:r>
        <w:rPr>
          <w:sz w:val="28"/>
          <w:szCs w:val="28"/>
          <w:lang w:val="uk-UA"/>
        </w:rPr>
        <w:t xml:space="preserve"> – </w:t>
      </w:r>
      <w:r w:rsidRPr="00A03447">
        <w:rPr>
          <w:b/>
          <w:sz w:val="28"/>
          <w:szCs w:val="28"/>
          <w:lang w:val="uk-UA"/>
        </w:rPr>
        <w:t xml:space="preserve">4000,00 </w:t>
      </w:r>
      <w:proofErr w:type="spellStart"/>
      <w:r w:rsidRPr="00A03447">
        <w:rPr>
          <w:b/>
          <w:sz w:val="28"/>
          <w:szCs w:val="28"/>
          <w:lang w:val="uk-UA"/>
        </w:rPr>
        <w:t>тис.грн</w:t>
      </w:r>
      <w:proofErr w:type="spellEnd"/>
      <w:r w:rsidRPr="00A0344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;</w:t>
      </w:r>
    </w:p>
    <w:p w:rsidR="00AA2B7D" w:rsidRPr="00AA2B7D" w:rsidRDefault="00AA2B7D" w:rsidP="00AA2B7D">
      <w:pPr>
        <w:numPr>
          <w:ilvl w:val="0"/>
          <w:numId w:val="40"/>
        </w:numPr>
        <w:tabs>
          <w:tab w:val="left" w:pos="993"/>
        </w:tabs>
        <w:spacing w:after="40"/>
        <w:ind w:left="142"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490FAD">
        <w:rPr>
          <w:i/>
          <w:sz w:val="28"/>
          <w:szCs w:val="28"/>
          <w:lang w:val="uk-UA"/>
        </w:rPr>
        <w:t xml:space="preserve">«Реконструкція частини території благоустрою з влаштуванням скверу за адресою: м. Житомир, проспект Миру, 9 (в </w:t>
      </w:r>
      <w:proofErr w:type="spellStart"/>
      <w:r w:rsidRPr="00490FAD">
        <w:rPr>
          <w:i/>
          <w:sz w:val="28"/>
          <w:szCs w:val="28"/>
          <w:lang w:val="uk-UA"/>
        </w:rPr>
        <w:t>т.ч</w:t>
      </w:r>
      <w:proofErr w:type="spellEnd"/>
      <w:r w:rsidRPr="00490FAD">
        <w:rPr>
          <w:i/>
          <w:sz w:val="28"/>
          <w:szCs w:val="28"/>
          <w:lang w:val="uk-UA"/>
        </w:rPr>
        <w:t>. виготовлення ПКД)»</w:t>
      </w:r>
      <w:r>
        <w:rPr>
          <w:sz w:val="28"/>
          <w:szCs w:val="28"/>
          <w:lang w:val="uk-UA"/>
        </w:rPr>
        <w:t xml:space="preserve"> – </w:t>
      </w:r>
      <w:r>
        <w:rPr>
          <w:b/>
          <w:sz w:val="28"/>
          <w:szCs w:val="28"/>
          <w:lang w:val="uk-UA"/>
        </w:rPr>
        <w:t>2</w:t>
      </w:r>
      <w:r w:rsidRPr="00D87AD5">
        <w:rPr>
          <w:b/>
          <w:sz w:val="28"/>
          <w:szCs w:val="28"/>
          <w:lang w:val="uk-UA"/>
        </w:rPr>
        <w:t xml:space="preserve">500,0 </w:t>
      </w:r>
      <w:proofErr w:type="spellStart"/>
      <w:r w:rsidRPr="00D87AD5">
        <w:rPr>
          <w:b/>
          <w:sz w:val="28"/>
          <w:szCs w:val="28"/>
          <w:lang w:val="uk-UA"/>
        </w:rPr>
        <w:t>тис.грн</w:t>
      </w:r>
      <w:proofErr w:type="spellEnd"/>
      <w:r>
        <w:rPr>
          <w:b/>
          <w:sz w:val="28"/>
          <w:szCs w:val="28"/>
          <w:lang w:val="uk-UA"/>
        </w:rPr>
        <w:t>.;</w:t>
      </w:r>
    </w:p>
    <w:p w:rsidR="00AA2B7D" w:rsidRPr="00AA2B7D" w:rsidRDefault="00AA2B7D" w:rsidP="00AA2B7D">
      <w:pPr>
        <w:numPr>
          <w:ilvl w:val="0"/>
          <w:numId w:val="40"/>
        </w:numPr>
        <w:tabs>
          <w:tab w:val="left" w:pos="993"/>
        </w:tabs>
        <w:spacing w:after="40"/>
        <w:ind w:left="142" w:firstLine="851"/>
        <w:jc w:val="both"/>
        <w:rPr>
          <w:sz w:val="28"/>
          <w:szCs w:val="28"/>
          <w:lang w:val="uk-UA"/>
        </w:rPr>
      </w:pPr>
      <w:r w:rsidRPr="00490FAD">
        <w:rPr>
          <w:i/>
          <w:sz w:val="28"/>
          <w:szCs w:val="28"/>
          <w:lang w:val="uk-UA"/>
        </w:rPr>
        <w:t xml:space="preserve">«Капітальний ремонт тротуарів по вул. Шевченка в м.Житомирі (в </w:t>
      </w:r>
      <w:proofErr w:type="spellStart"/>
      <w:r w:rsidRPr="00490FAD">
        <w:rPr>
          <w:i/>
          <w:sz w:val="28"/>
          <w:szCs w:val="28"/>
          <w:lang w:val="uk-UA"/>
        </w:rPr>
        <w:t>т.ч</w:t>
      </w:r>
      <w:proofErr w:type="spellEnd"/>
      <w:r w:rsidRPr="00490FAD">
        <w:rPr>
          <w:i/>
          <w:sz w:val="28"/>
          <w:szCs w:val="28"/>
          <w:lang w:val="uk-UA"/>
        </w:rPr>
        <w:t>. виготовлення ПКД)</w:t>
      </w:r>
      <w:r>
        <w:rPr>
          <w:sz w:val="28"/>
          <w:szCs w:val="28"/>
          <w:lang w:val="uk-UA"/>
        </w:rPr>
        <w:t xml:space="preserve">» – </w:t>
      </w:r>
      <w:r>
        <w:rPr>
          <w:b/>
          <w:sz w:val="28"/>
          <w:szCs w:val="28"/>
          <w:lang w:val="uk-UA"/>
        </w:rPr>
        <w:t xml:space="preserve">1833,00 </w:t>
      </w:r>
      <w:proofErr w:type="spellStart"/>
      <w:r>
        <w:rPr>
          <w:b/>
          <w:sz w:val="28"/>
          <w:szCs w:val="28"/>
          <w:lang w:val="uk-UA"/>
        </w:rPr>
        <w:t>тис.грн</w:t>
      </w:r>
      <w:proofErr w:type="spellEnd"/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:rsidR="00AA2B7D" w:rsidRPr="00AA2B7D" w:rsidRDefault="00AA2B7D" w:rsidP="00AA2B7D">
      <w:pPr>
        <w:numPr>
          <w:ilvl w:val="0"/>
          <w:numId w:val="40"/>
        </w:numPr>
        <w:tabs>
          <w:tab w:val="left" w:pos="993"/>
        </w:tabs>
        <w:spacing w:after="40"/>
        <w:ind w:left="142" w:firstLine="851"/>
        <w:jc w:val="both"/>
        <w:rPr>
          <w:sz w:val="28"/>
          <w:szCs w:val="28"/>
          <w:lang w:val="uk-UA"/>
        </w:rPr>
      </w:pPr>
      <w:r w:rsidRPr="00490FAD">
        <w:rPr>
          <w:i/>
          <w:sz w:val="28"/>
          <w:szCs w:val="28"/>
          <w:lang w:val="uk-UA"/>
        </w:rPr>
        <w:t>«Капітальний ремонт тротуарів по вул. Івана Гонти (вул. Івана Гонти буд. 84 – вул. Івана Гонти буд. 70, праворуч) в м.Житомирі»</w:t>
      </w:r>
      <w:r w:rsidRPr="00E874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>
        <w:rPr>
          <w:b/>
          <w:sz w:val="28"/>
          <w:szCs w:val="28"/>
          <w:lang w:val="uk-UA"/>
        </w:rPr>
        <w:t xml:space="preserve">500,00 </w:t>
      </w:r>
      <w:proofErr w:type="spellStart"/>
      <w:r>
        <w:rPr>
          <w:b/>
          <w:sz w:val="28"/>
          <w:szCs w:val="28"/>
          <w:lang w:val="uk-UA"/>
        </w:rPr>
        <w:t>тис.грн</w:t>
      </w:r>
      <w:proofErr w:type="spellEnd"/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:rsidR="00AA2B7D" w:rsidRPr="00AA2B7D" w:rsidRDefault="00AA2B7D" w:rsidP="00AA2B7D">
      <w:pPr>
        <w:numPr>
          <w:ilvl w:val="0"/>
          <w:numId w:val="40"/>
        </w:numPr>
        <w:tabs>
          <w:tab w:val="left" w:pos="993"/>
        </w:tabs>
        <w:spacing w:after="40"/>
        <w:ind w:left="142" w:firstLine="851"/>
        <w:jc w:val="both"/>
        <w:rPr>
          <w:sz w:val="28"/>
          <w:szCs w:val="28"/>
          <w:lang w:val="uk-UA"/>
        </w:rPr>
      </w:pPr>
      <w:r w:rsidRPr="00490FAD">
        <w:rPr>
          <w:i/>
          <w:sz w:val="28"/>
          <w:szCs w:val="28"/>
          <w:lang w:val="uk-UA"/>
        </w:rPr>
        <w:t xml:space="preserve">«Капітальний ремонт вул. Театральна (вул. </w:t>
      </w:r>
      <w:proofErr w:type="spellStart"/>
      <w:r w:rsidRPr="00490FAD">
        <w:rPr>
          <w:i/>
          <w:sz w:val="28"/>
          <w:szCs w:val="28"/>
          <w:lang w:val="uk-UA"/>
        </w:rPr>
        <w:t>В.Бердичівська</w:t>
      </w:r>
      <w:proofErr w:type="spellEnd"/>
      <w:r w:rsidRPr="00490FAD">
        <w:rPr>
          <w:i/>
          <w:sz w:val="28"/>
          <w:szCs w:val="28"/>
          <w:lang w:val="uk-UA"/>
        </w:rPr>
        <w:t xml:space="preserve"> – вул. Київська) в м.Житомирі (в </w:t>
      </w:r>
      <w:proofErr w:type="spellStart"/>
      <w:r w:rsidRPr="00490FAD">
        <w:rPr>
          <w:i/>
          <w:sz w:val="28"/>
          <w:szCs w:val="28"/>
          <w:lang w:val="uk-UA"/>
        </w:rPr>
        <w:t>т.ч</w:t>
      </w:r>
      <w:proofErr w:type="spellEnd"/>
      <w:r w:rsidRPr="00490FAD">
        <w:rPr>
          <w:i/>
          <w:sz w:val="28"/>
          <w:szCs w:val="28"/>
          <w:lang w:val="uk-UA"/>
        </w:rPr>
        <w:t>. виготовлення ПКД)»</w:t>
      </w:r>
      <w:r w:rsidRPr="00E8747F">
        <w:rPr>
          <w:sz w:val="28"/>
          <w:szCs w:val="28"/>
          <w:lang w:val="uk-UA"/>
        </w:rPr>
        <w:t xml:space="preserve"> – </w:t>
      </w:r>
      <w:r w:rsidRPr="00E8747F">
        <w:rPr>
          <w:b/>
          <w:sz w:val="28"/>
          <w:szCs w:val="28"/>
          <w:lang w:val="uk-UA"/>
        </w:rPr>
        <w:t xml:space="preserve">3313,76 </w:t>
      </w:r>
      <w:proofErr w:type="spellStart"/>
      <w:r w:rsidRPr="00E8747F">
        <w:rPr>
          <w:b/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AA2B7D" w:rsidRPr="00490FAD" w:rsidRDefault="00AA2B7D" w:rsidP="00AA2B7D">
      <w:pPr>
        <w:numPr>
          <w:ilvl w:val="0"/>
          <w:numId w:val="40"/>
        </w:numPr>
        <w:tabs>
          <w:tab w:val="left" w:pos="993"/>
        </w:tabs>
        <w:spacing w:after="40"/>
        <w:ind w:left="142" w:firstLine="851"/>
        <w:jc w:val="both"/>
        <w:rPr>
          <w:sz w:val="28"/>
          <w:szCs w:val="28"/>
          <w:lang w:val="uk-UA"/>
        </w:rPr>
      </w:pPr>
      <w:r w:rsidRPr="00E8747F">
        <w:rPr>
          <w:sz w:val="28"/>
          <w:szCs w:val="28"/>
          <w:lang w:val="uk-UA"/>
        </w:rPr>
        <w:t xml:space="preserve"> </w:t>
      </w:r>
      <w:r w:rsidRPr="00490FAD">
        <w:rPr>
          <w:i/>
          <w:sz w:val="28"/>
          <w:szCs w:val="28"/>
          <w:lang w:val="uk-UA"/>
        </w:rPr>
        <w:t>«Капітальний ремонт вул. Київська (від вул. Небесної Сотні до шляхопроводу по Київському шосе) в м.Житомирі</w:t>
      </w:r>
      <w:r>
        <w:rPr>
          <w:sz w:val="28"/>
          <w:szCs w:val="28"/>
          <w:lang w:val="uk-UA"/>
        </w:rPr>
        <w:t xml:space="preserve">» – </w:t>
      </w:r>
      <w:r w:rsidRPr="00E8747F">
        <w:rPr>
          <w:b/>
          <w:sz w:val="28"/>
          <w:szCs w:val="28"/>
          <w:lang w:val="uk-UA"/>
        </w:rPr>
        <w:t xml:space="preserve">4272,98 </w:t>
      </w:r>
      <w:proofErr w:type="spellStart"/>
      <w:r w:rsidRPr="00E8747F">
        <w:rPr>
          <w:b/>
          <w:sz w:val="28"/>
          <w:szCs w:val="28"/>
          <w:lang w:val="uk-UA"/>
        </w:rPr>
        <w:t>тис.грн</w:t>
      </w:r>
      <w:proofErr w:type="spellEnd"/>
      <w:r>
        <w:rPr>
          <w:b/>
          <w:sz w:val="28"/>
          <w:szCs w:val="28"/>
          <w:lang w:val="uk-UA"/>
        </w:rPr>
        <w:t>;</w:t>
      </w:r>
    </w:p>
    <w:p w:rsidR="00AA2B7D" w:rsidRPr="00490FAD" w:rsidRDefault="00AA2B7D" w:rsidP="00AA2B7D">
      <w:pPr>
        <w:tabs>
          <w:tab w:val="left" w:pos="993"/>
        </w:tabs>
        <w:spacing w:after="40"/>
        <w:ind w:left="142" w:firstLine="851"/>
        <w:jc w:val="both"/>
        <w:rPr>
          <w:sz w:val="12"/>
          <w:szCs w:val="12"/>
          <w:lang w:val="uk-UA"/>
        </w:rPr>
      </w:pPr>
    </w:p>
    <w:p w:rsidR="00AA2B7D" w:rsidRPr="00AA2B7D" w:rsidRDefault="00AA2B7D" w:rsidP="00AA2B7D">
      <w:pPr>
        <w:numPr>
          <w:ilvl w:val="0"/>
          <w:numId w:val="40"/>
        </w:numPr>
        <w:tabs>
          <w:tab w:val="left" w:pos="993"/>
        </w:tabs>
        <w:spacing w:after="40"/>
        <w:ind w:left="14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Pr="00490FAD">
        <w:rPr>
          <w:i/>
          <w:sz w:val="28"/>
          <w:szCs w:val="28"/>
          <w:lang w:val="uk-UA"/>
        </w:rPr>
        <w:t>«Реконструкція території благоустрою бульвару Нового в місті Житомирі»</w:t>
      </w:r>
      <w:r w:rsidRPr="00490F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>
        <w:rPr>
          <w:b/>
          <w:sz w:val="28"/>
          <w:szCs w:val="28"/>
          <w:lang w:val="uk-UA"/>
        </w:rPr>
        <w:t>1</w:t>
      </w:r>
      <w:r w:rsidRPr="00490FAD">
        <w:rPr>
          <w:b/>
          <w:sz w:val="28"/>
          <w:szCs w:val="28"/>
          <w:lang w:val="uk-UA"/>
        </w:rPr>
        <w:t>328,46</w:t>
      </w:r>
      <w:r w:rsidR="00C4491E">
        <w:rPr>
          <w:b/>
          <w:sz w:val="28"/>
          <w:szCs w:val="28"/>
          <w:lang w:val="uk-UA"/>
        </w:rPr>
        <w:t>4</w:t>
      </w:r>
      <w:bookmarkStart w:id="0" w:name="_GoBack"/>
      <w:bookmarkEnd w:id="0"/>
      <w:r w:rsidRPr="00490FAD">
        <w:rPr>
          <w:b/>
          <w:sz w:val="28"/>
          <w:szCs w:val="28"/>
          <w:lang w:val="uk-UA"/>
        </w:rPr>
        <w:t xml:space="preserve"> </w:t>
      </w:r>
      <w:proofErr w:type="spellStart"/>
      <w:r w:rsidRPr="00490FAD">
        <w:rPr>
          <w:b/>
          <w:sz w:val="28"/>
          <w:szCs w:val="28"/>
          <w:lang w:val="uk-UA"/>
        </w:rPr>
        <w:t>тис.грн</w:t>
      </w:r>
      <w:proofErr w:type="spellEnd"/>
      <w:r w:rsidRPr="00490FAD">
        <w:rPr>
          <w:b/>
          <w:sz w:val="28"/>
          <w:szCs w:val="28"/>
          <w:lang w:val="uk-UA"/>
        </w:rPr>
        <w:t>.;</w:t>
      </w:r>
    </w:p>
    <w:p w:rsidR="00AA2B7D" w:rsidRPr="00AA2B7D" w:rsidRDefault="00AA2B7D" w:rsidP="00AA2B7D">
      <w:pPr>
        <w:numPr>
          <w:ilvl w:val="0"/>
          <w:numId w:val="40"/>
        </w:numPr>
        <w:tabs>
          <w:tab w:val="left" w:pos="993"/>
        </w:tabs>
        <w:spacing w:after="40"/>
        <w:ind w:left="14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90FAD">
        <w:rPr>
          <w:i/>
          <w:sz w:val="28"/>
          <w:szCs w:val="28"/>
          <w:lang w:val="uk-UA"/>
        </w:rPr>
        <w:t>«Капітальний ремонт благоустрою території набережної річки Тетерів в місті Житомирі з розміщенням об’єктів фізичної культури і спорту (І-</w:t>
      </w:r>
      <w:proofErr w:type="spellStart"/>
      <w:r w:rsidRPr="00490FAD">
        <w:rPr>
          <w:i/>
          <w:sz w:val="28"/>
          <w:szCs w:val="28"/>
          <w:lang w:val="uk-UA"/>
        </w:rPr>
        <w:t>ша</w:t>
      </w:r>
      <w:proofErr w:type="spellEnd"/>
      <w:r w:rsidRPr="00490FAD">
        <w:rPr>
          <w:i/>
          <w:sz w:val="28"/>
          <w:szCs w:val="28"/>
          <w:lang w:val="uk-UA"/>
        </w:rPr>
        <w:t xml:space="preserve"> черга) (в </w:t>
      </w:r>
      <w:proofErr w:type="spellStart"/>
      <w:r w:rsidRPr="00490FAD">
        <w:rPr>
          <w:i/>
          <w:sz w:val="28"/>
          <w:szCs w:val="28"/>
          <w:lang w:val="uk-UA"/>
        </w:rPr>
        <w:t>т.ч</w:t>
      </w:r>
      <w:proofErr w:type="spellEnd"/>
      <w:r w:rsidRPr="00490FAD">
        <w:rPr>
          <w:i/>
          <w:sz w:val="28"/>
          <w:szCs w:val="28"/>
          <w:lang w:val="uk-UA"/>
        </w:rPr>
        <w:t>. виготовлення ПКД) (</w:t>
      </w:r>
      <w:proofErr w:type="spellStart"/>
      <w:r w:rsidRPr="00490FAD">
        <w:rPr>
          <w:i/>
          <w:sz w:val="28"/>
          <w:szCs w:val="28"/>
          <w:lang w:val="uk-UA"/>
        </w:rPr>
        <w:t>співфінансування</w:t>
      </w:r>
      <w:proofErr w:type="spellEnd"/>
      <w:r w:rsidRPr="00490FAD">
        <w:rPr>
          <w:i/>
          <w:sz w:val="28"/>
          <w:szCs w:val="28"/>
          <w:lang w:val="uk-UA"/>
        </w:rPr>
        <w:t xml:space="preserve"> державної Програми підтримки секторальної політики Розпорядження КМУ від 22.08.2018 №569-р)»</w:t>
      </w:r>
      <w:r>
        <w:rPr>
          <w:sz w:val="28"/>
          <w:szCs w:val="28"/>
          <w:lang w:val="uk-UA"/>
        </w:rPr>
        <w:t xml:space="preserve"> – </w:t>
      </w:r>
      <w:r w:rsidRPr="00A03447">
        <w:rPr>
          <w:b/>
          <w:sz w:val="28"/>
          <w:szCs w:val="28"/>
          <w:lang w:val="uk-UA"/>
        </w:rPr>
        <w:t xml:space="preserve">6557,195 </w:t>
      </w:r>
      <w:proofErr w:type="spellStart"/>
      <w:r w:rsidRPr="00A03447">
        <w:rPr>
          <w:b/>
          <w:sz w:val="28"/>
          <w:szCs w:val="28"/>
          <w:lang w:val="uk-UA"/>
        </w:rPr>
        <w:t>тис.грн</w:t>
      </w:r>
      <w:proofErr w:type="spellEnd"/>
      <w:r w:rsidRPr="00A0344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;</w:t>
      </w:r>
    </w:p>
    <w:p w:rsidR="00AA2B7D" w:rsidRPr="00AA2B7D" w:rsidRDefault="00AA2B7D" w:rsidP="00AA2B7D">
      <w:pPr>
        <w:numPr>
          <w:ilvl w:val="0"/>
          <w:numId w:val="40"/>
        </w:numPr>
        <w:tabs>
          <w:tab w:val="left" w:pos="993"/>
        </w:tabs>
        <w:spacing w:after="40"/>
        <w:ind w:left="142" w:firstLine="851"/>
        <w:jc w:val="both"/>
        <w:rPr>
          <w:sz w:val="28"/>
          <w:szCs w:val="28"/>
          <w:lang w:val="uk-UA"/>
        </w:rPr>
      </w:pPr>
      <w:r w:rsidRPr="00A03447">
        <w:rPr>
          <w:sz w:val="28"/>
          <w:szCs w:val="28"/>
          <w:lang w:val="uk-UA"/>
        </w:rPr>
        <w:t xml:space="preserve"> </w:t>
      </w:r>
      <w:r w:rsidRPr="00490FAD">
        <w:rPr>
          <w:i/>
          <w:sz w:val="28"/>
          <w:szCs w:val="28"/>
          <w:lang w:val="uk-UA"/>
        </w:rPr>
        <w:t xml:space="preserve">«Капітальний ремонт території благоустрою скверу на розі вул. Перемоги та майдану Короленка в м.Житомирі (в </w:t>
      </w:r>
      <w:proofErr w:type="spellStart"/>
      <w:r w:rsidRPr="00490FAD">
        <w:rPr>
          <w:i/>
          <w:sz w:val="28"/>
          <w:szCs w:val="28"/>
          <w:lang w:val="uk-UA"/>
        </w:rPr>
        <w:t>т.ч</w:t>
      </w:r>
      <w:proofErr w:type="spellEnd"/>
      <w:r w:rsidRPr="00490FAD">
        <w:rPr>
          <w:i/>
          <w:sz w:val="28"/>
          <w:szCs w:val="28"/>
          <w:lang w:val="uk-UA"/>
        </w:rPr>
        <w:t>. виготовлення ПКД)»</w:t>
      </w:r>
      <w:r w:rsidRPr="00490F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A03447">
        <w:rPr>
          <w:b/>
          <w:sz w:val="28"/>
          <w:szCs w:val="28"/>
          <w:lang w:val="uk-UA"/>
        </w:rPr>
        <w:t xml:space="preserve">2 000,0 </w:t>
      </w:r>
      <w:proofErr w:type="spellStart"/>
      <w:r w:rsidRPr="00A03447">
        <w:rPr>
          <w:b/>
          <w:sz w:val="28"/>
          <w:szCs w:val="28"/>
          <w:lang w:val="uk-UA"/>
        </w:rPr>
        <w:t>тис.грн</w:t>
      </w:r>
      <w:proofErr w:type="spellEnd"/>
      <w:r w:rsidRPr="00A0344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;</w:t>
      </w:r>
    </w:p>
    <w:p w:rsidR="00AA2B7D" w:rsidRPr="00AA2B7D" w:rsidRDefault="00AA2B7D" w:rsidP="00AA2B7D">
      <w:pPr>
        <w:numPr>
          <w:ilvl w:val="0"/>
          <w:numId w:val="40"/>
        </w:numPr>
        <w:tabs>
          <w:tab w:val="left" w:pos="993"/>
        </w:tabs>
        <w:spacing w:after="40"/>
        <w:ind w:left="142" w:firstLine="851"/>
        <w:jc w:val="both"/>
        <w:rPr>
          <w:sz w:val="28"/>
          <w:szCs w:val="28"/>
          <w:lang w:val="uk-UA"/>
        </w:rPr>
      </w:pPr>
      <w:r w:rsidRPr="00490FAD">
        <w:rPr>
          <w:i/>
          <w:sz w:val="28"/>
          <w:szCs w:val="28"/>
          <w:lang w:val="uk-UA"/>
        </w:rPr>
        <w:t xml:space="preserve">«Капітальний ремонт благоустрою території з організацією скверу на перехресті вулиць Троянівська та </w:t>
      </w:r>
      <w:proofErr w:type="spellStart"/>
      <w:r w:rsidRPr="00490FAD">
        <w:rPr>
          <w:i/>
          <w:sz w:val="28"/>
          <w:szCs w:val="28"/>
          <w:lang w:val="uk-UA"/>
        </w:rPr>
        <w:t>Радивилівська</w:t>
      </w:r>
      <w:proofErr w:type="spellEnd"/>
      <w:r w:rsidRPr="00490FAD">
        <w:rPr>
          <w:i/>
          <w:sz w:val="28"/>
          <w:szCs w:val="28"/>
          <w:lang w:val="uk-UA"/>
        </w:rPr>
        <w:t xml:space="preserve"> в м.Житомирі (в </w:t>
      </w:r>
      <w:proofErr w:type="spellStart"/>
      <w:r w:rsidRPr="00490FAD">
        <w:rPr>
          <w:i/>
          <w:sz w:val="28"/>
          <w:szCs w:val="28"/>
          <w:lang w:val="uk-UA"/>
        </w:rPr>
        <w:t>т.ч</w:t>
      </w:r>
      <w:proofErr w:type="spellEnd"/>
      <w:r w:rsidRPr="00490FAD">
        <w:rPr>
          <w:i/>
          <w:sz w:val="28"/>
          <w:szCs w:val="28"/>
          <w:lang w:val="uk-UA"/>
        </w:rPr>
        <w:t>. коригування ПКД)»</w:t>
      </w:r>
      <w:r>
        <w:rPr>
          <w:sz w:val="28"/>
          <w:szCs w:val="28"/>
          <w:lang w:val="uk-UA"/>
        </w:rPr>
        <w:t xml:space="preserve"> – </w:t>
      </w:r>
      <w:r w:rsidRPr="00A03447">
        <w:rPr>
          <w:b/>
          <w:sz w:val="28"/>
          <w:szCs w:val="28"/>
          <w:lang w:val="uk-UA"/>
        </w:rPr>
        <w:t xml:space="preserve">2 000,0 </w:t>
      </w:r>
      <w:proofErr w:type="spellStart"/>
      <w:r w:rsidRPr="00A03447">
        <w:rPr>
          <w:b/>
          <w:sz w:val="28"/>
          <w:szCs w:val="28"/>
          <w:lang w:val="uk-UA"/>
        </w:rPr>
        <w:t>тис.грн</w:t>
      </w:r>
      <w:proofErr w:type="spellEnd"/>
      <w:r w:rsidRPr="00A03447">
        <w:rPr>
          <w:b/>
          <w:sz w:val="28"/>
          <w:szCs w:val="28"/>
          <w:lang w:val="uk-UA"/>
        </w:rPr>
        <w:t>.</w:t>
      </w:r>
    </w:p>
    <w:p w:rsidR="00AA2B7D" w:rsidRPr="00AA2B7D" w:rsidRDefault="00AA2B7D" w:rsidP="00AA2B7D">
      <w:pPr>
        <w:numPr>
          <w:ilvl w:val="0"/>
          <w:numId w:val="40"/>
        </w:numPr>
        <w:tabs>
          <w:tab w:val="left" w:pos="993"/>
        </w:tabs>
        <w:spacing w:after="40"/>
        <w:ind w:left="142" w:firstLine="851"/>
        <w:jc w:val="both"/>
        <w:rPr>
          <w:sz w:val="28"/>
          <w:szCs w:val="28"/>
          <w:lang w:val="uk-UA"/>
        </w:rPr>
      </w:pPr>
      <w:r w:rsidRPr="00A03447">
        <w:rPr>
          <w:sz w:val="28"/>
          <w:szCs w:val="28"/>
          <w:lang w:val="uk-UA"/>
        </w:rPr>
        <w:t xml:space="preserve"> </w:t>
      </w:r>
      <w:r w:rsidRPr="00490FAD">
        <w:rPr>
          <w:i/>
          <w:sz w:val="28"/>
          <w:szCs w:val="28"/>
          <w:lang w:val="uk-UA"/>
        </w:rPr>
        <w:t xml:space="preserve">«Капітальний ремонт тротуару від вул. </w:t>
      </w:r>
      <w:proofErr w:type="spellStart"/>
      <w:r w:rsidRPr="00490FAD">
        <w:rPr>
          <w:i/>
          <w:sz w:val="28"/>
          <w:szCs w:val="28"/>
          <w:lang w:val="uk-UA"/>
        </w:rPr>
        <w:t>В.Бердичівська</w:t>
      </w:r>
      <w:proofErr w:type="spellEnd"/>
      <w:r w:rsidRPr="00490FAD">
        <w:rPr>
          <w:i/>
          <w:sz w:val="28"/>
          <w:szCs w:val="28"/>
          <w:lang w:val="uk-UA"/>
        </w:rPr>
        <w:t xml:space="preserve"> до вул. Пушкінська (ліворуч) в м.Житомирі (в </w:t>
      </w:r>
      <w:proofErr w:type="spellStart"/>
      <w:r w:rsidRPr="00490FAD">
        <w:rPr>
          <w:i/>
          <w:sz w:val="28"/>
          <w:szCs w:val="28"/>
          <w:lang w:val="uk-UA"/>
        </w:rPr>
        <w:t>т.ч</w:t>
      </w:r>
      <w:proofErr w:type="spellEnd"/>
      <w:r w:rsidRPr="00490FAD">
        <w:rPr>
          <w:i/>
          <w:sz w:val="28"/>
          <w:szCs w:val="28"/>
          <w:lang w:val="uk-UA"/>
        </w:rPr>
        <w:t>. виготовлення ПКД)»</w:t>
      </w:r>
      <w:r>
        <w:rPr>
          <w:sz w:val="28"/>
          <w:szCs w:val="28"/>
          <w:lang w:val="uk-UA"/>
        </w:rPr>
        <w:t xml:space="preserve"> – </w:t>
      </w:r>
      <w:r>
        <w:rPr>
          <w:b/>
          <w:sz w:val="28"/>
          <w:szCs w:val="28"/>
          <w:lang w:val="uk-UA"/>
        </w:rPr>
        <w:t>2</w:t>
      </w:r>
      <w:r w:rsidRPr="00A03447">
        <w:rPr>
          <w:b/>
          <w:sz w:val="28"/>
          <w:szCs w:val="28"/>
          <w:lang w:val="uk-UA"/>
        </w:rPr>
        <w:t xml:space="preserve">532,02 </w:t>
      </w:r>
      <w:proofErr w:type="spellStart"/>
      <w:r w:rsidRPr="00A03447">
        <w:rPr>
          <w:b/>
          <w:sz w:val="28"/>
          <w:szCs w:val="28"/>
          <w:lang w:val="uk-UA"/>
        </w:rPr>
        <w:t>тис.грн</w:t>
      </w:r>
      <w:proofErr w:type="spellEnd"/>
      <w:r w:rsidRPr="00A0344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;  </w:t>
      </w:r>
    </w:p>
    <w:p w:rsidR="00AA2B7D" w:rsidRPr="00AA2B7D" w:rsidRDefault="00AA2B7D" w:rsidP="00AA2B7D">
      <w:pPr>
        <w:numPr>
          <w:ilvl w:val="0"/>
          <w:numId w:val="40"/>
        </w:numPr>
        <w:tabs>
          <w:tab w:val="left" w:pos="993"/>
        </w:tabs>
        <w:spacing w:after="40"/>
        <w:ind w:left="142" w:firstLine="851"/>
        <w:jc w:val="both"/>
        <w:rPr>
          <w:sz w:val="28"/>
          <w:szCs w:val="28"/>
          <w:lang w:val="uk-UA"/>
        </w:rPr>
      </w:pPr>
      <w:r w:rsidRPr="00490FAD">
        <w:rPr>
          <w:i/>
          <w:sz w:val="28"/>
          <w:szCs w:val="28"/>
          <w:lang w:val="uk-UA"/>
        </w:rPr>
        <w:t xml:space="preserve"> «Реконструкція приміщень дошкільного навчального закладу №32 по вул. Якубовського, 10 в м.Житомирі»</w:t>
      </w:r>
      <w:r>
        <w:rPr>
          <w:sz w:val="28"/>
          <w:szCs w:val="28"/>
          <w:lang w:val="uk-UA"/>
        </w:rPr>
        <w:t xml:space="preserve"> – </w:t>
      </w:r>
      <w:r>
        <w:rPr>
          <w:b/>
          <w:sz w:val="28"/>
          <w:szCs w:val="28"/>
          <w:lang w:val="uk-UA"/>
        </w:rPr>
        <w:t>1</w:t>
      </w:r>
      <w:r w:rsidRPr="00490FAD">
        <w:rPr>
          <w:b/>
          <w:sz w:val="28"/>
          <w:szCs w:val="28"/>
          <w:lang w:val="uk-UA"/>
        </w:rPr>
        <w:t xml:space="preserve">791,71 </w:t>
      </w:r>
      <w:proofErr w:type="spellStart"/>
      <w:r w:rsidRPr="00490FAD">
        <w:rPr>
          <w:b/>
          <w:sz w:val="28"/>
          <w:szCs w:val="28"/>
          <w:lang w:val="uk-UA"/>
        </w:rPr>
        <w:t>тис.грн</w:t>
      </w:r>
      <w:proofErr w:type="spellEnd"/>
      <w:r w:rsidRPr="00490FA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;</w:t>
      </w:r>
    </w:p>
    <w:p w:rsidR="00AA2B7D" w:rsidRPr="00AA2B7D" w:rsidRDefault="00AA2B7D" w:rsidP="00AA2B7D">
      <w:pPr>
        <w:numPr>
          <w:ilvl w:val="0"/>
          <w:numId w:val="40"/>
        </w:numPr>
        <w:tabs>
          <w:tab w:val="left" w:pos="993"/>
        </w:tabs>
        <w:spacing w:after="40"/>
        <w:ind w:left="142" w:firstLine="851"/>
        <w:jc w:val="both"/>
        <w:rPr>
          <w:sz w:val="28"/>
          <w:szCs w:val="28"/>
          <w:lang w:val="uk-UA"/>
        </w:rPr>
      </w:pPr>
      <w:r w:rsidRPr="00490FAD">
        <w:rPr>
          <w:b/>
          <w:sz w:val="28"/>
          <w:szCs w:val="28"/>
          <w:lang w:val="uk-UA"/>
        </w:rPr>
        <w:t xml:space="preserve"> </w:t>
      </w:r>
      <w:r w:rsidRPr="00490FAD">
        <w:rPr>
          <w:sz w:val="28"/>
          <w:szCs w:val="28"/>
          <w:lang w:val="uk-UA"/>
        </w:rPr>
        <w:t>«</w:t>
      </w:r>
      <w:r w:rsidRPr="00490FAD">
        <w:rPr>
          <w:i/>
          <w:sz w:val="28"/>
          <w:szCs w:val="28"/>
          <w:lang w:val="uk-UA"/>
        </w:rPr>
        <w:t xml:space="preserve">Реконструкція території благоустрою скверу (біля пам’ятника Жертвам Голодомору) за адресою: </w:t>
      </w:r>
      <w:proofErr w:type="spellStart"/>
      <w:r w:rsidRPr="00490FAD">
        <w:rPr>
          <w:i/>
          <w:sz w:val="28"/>
          <w:szCs w:val="28"/>
          <w:lang w:val="uk-UA"/>
        </w:rPr>
        <w:t>м.Житомир</w:t>
      </w:r>
      <w:proofErr w:type="spellEnd"/>
      <w:r w:rsidRPr="00490FAD">
        <w:rPr>
          <w:i/>
          <w:sz w:val="28"/>
          <w:szCs w:val="28"/>
          <w:lang w:val="uk-UA"/>
        </w:rPr>
        <w:t xml:space="preserve">, майдан </w:t>
      </w:r>
      <w:proofErr w:type="spellStart"/>
      <w:r w:rsidRPr="00490FAD">
        <w:rPr>
          <w:i/>
          <w:sz w:val="28"/>
          <w:szCs w:val="28"/>
          <w:lang w:val="uk-UA"/>
        </w:rPr>
        <w:t>Путятинський</w:t>
      </w:r>
      <w:proofErr w:type="spellEnd"/>
      <w:r w:rsidRPr="00490FAD">
        <w:rPr>
          <w:i/>
          <w:sz w:val="28"/>
          <w:szCs w:val="28"/>
          <w:lang w:val="uk-UA"/>
        </w:rPr>
        <w:t>»</w:t>
      </w:r>
      <w:r w:rsidRPr="00490F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490FAD">
        <w:rPr>
          <w:b/>
          <w:sz w:val="28"/>
          <w:szCs w:val="28"/>
          <w:lang w:val="uk-UA"/>
        </w:rPr>
        <w:t xml:space="preserve">4000,00 </w:t>
      </w:r>
      <w:proofErr w:type="spellStart"/>
      <w:r w:rsidRPr="00490FAD">
        <w:rPr>
          <w:b/>
          <w:sz w:val="28"/>
          <w:szCs w:val="28"/>
          <w:lang w:val="uk-UA"/>
        </w:rPr>
        <w:t>тис.грн</w:t>
      </w:r>
      <w:proofErr w:type="spellEnd"/>
      <w:r w:rsidRPr="00490FA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;</w:t>
      </w:r>
    </w:p>
    <w:p w:rsidR="00AA2B7D" w:rsidRPr="00AA2B7D" w:rsidRDefault="00AA2B7D" w:rsidP="00AA2B7D">
      <w:pPr>
        <w:numPr>
          <w:ilvl w:val="0"/>
          <w:numId w:val="40"/>
        </w:numPr>
        <w:tabs>
          <w:tab w:val="left" w:pos="993"/>
        </w:tabs>
        <w:spacing w:after="40"/>
        <w:ind w:left="142" w:firstLine="851"/>
        <w:jc w:val="both"/>
        <w:rPr>
          <w:sz w:val="28"/>
          <w:szCs w:val="28"/>
          <w:lang w:val="uk-UA"/>
        </w:rPr>
      </w:pPr>
      <w:r w:rsidRPr="00490FAD">
        <w:rPr>
          <w:sz w:val="28"/>
          <w:szCs w:val="28"/>
          <w:lang w:val="uk-UA"/>
        </w:rPr>
        <w:t xml:space="preserve"> </w:t>
      </w:r>
      <w:r w:rsidRPr="00490FAD">
        <w:rPr>
          <w:i/>
          <w:sz w:val="28"/>
          <w:szCs w:val="28"/>
          <w:lang w:val="uk-UA"/>
        </w:rPr>
        <w:t xml:space="preserve">«Реконструкція скверу на Майдані Соборному у м.Житомирі зі встановленням </w:t>
      </w:r>
      <w:proofErr w:type="spellStart"/>
      <w:r w:rsidRPr="00490FAD">
        <w:rPr>
          <w:i/>
          <w:sz w:val="28"/>
          <w:szCs w:val="28"/>
          <w:lang w:val="uk-UA"/>
        </w:rPr>
        <w:t>флагштоку</w:t>
      </w:r>
      <w:proofErr w:type="spellEnd"/>
      <w:r w:rsidRPr="00490FAD">
        <w:rPr>
          <w:i/>
          <w:sz w:val="28"/>
          <w:szCs w:val="28"/>
          <w:lang w:val="uk-UA"/>
        </w:rPr>
        <w:t xml:space="preserve"> Державного прапору України</w:t>
      </w:r>
      <w:r>
        <w:rPr>
          <w:sz w:val="28"/>
          <w:szCs w:val="28"/>
          <w:lang w:val="uk-UA"/>
        </w:rPr>
        <w:t xml:space="preserve">» – </w:t>
      </w:r>
      <w:r w:rsidRPr="00490FAD">
        <w:rPr>
          <w:b/>
          <w:sz w:val="28"/>
          <w:szCs w:val="28"/>
          <w:lang w:val="uk-UA"/>
        </w:rPr>
        <w:t xml:space="preserve">8 500,0 </w:t>
      </w:r>
      <w:proofErr w:type="spellStart"/>
      <w:r w:rsidRPr="00490FAD">
        <w:rPr>
          <w:b/>
          <w:sz w:val="28"/>
          <w:szCs w:val="28"/>
          <w:lang w:val="uk-UA"/>
        </w:rPr>
        <w:t>тис.грн</w:t>
      </w:r>
      <w:proofErr w:type="spellEnd"/>
      <w:r w:rsidRPr="00490FA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;</w:t>
      </w:r>
    </w:p>
    <w:p w:rsidR="00AA2B7D" w:rsidRPr="00490FAD" w:rsidRDefault="00AA2B7D" w:rsidP="00AA2B7D">
      <w:pPr>
        <w:numPr>
          <w:ilvl w:val="0"/>
          <w:numId w:val="40"/>
        </w:numPr>
        <w:tabs>
          <w:tab w:val="left" w:pos="993"/>
        </w:tabs>
        <w:spacing w:after="40"/>
        <w:ind w:left="142" w:firstLine="851"/>
        <w:jc w:val="both"/>
        <w:rPr>
          <w:sz w:val="28"/>
          <w:szCs w:val="28"/>
          <w:lang w:val="uk-UA"/>
        </w:rPr>
      </w:pPr>
      <w:r w:rsidRPr="00490FAD">
        <w:rPr>
          <w:sz w:val="28"/>
          <w:szCs w:val="28"/>
          <w:lang w:val="uk-UA"/>
        </w:rPr>
        <w:t xml:space="preserve"> </w:t>
      </w:r>
      <w:r w:rsidRPr="00490FAD">
        <w:rPr>
          <w:i/>
          <w:sz w:val="28"/>
          <w:szCs w:val="28"/>
          <w:lang w:val="uk-UA"/>
        </w:rPr>
        <w:t xml:space="preserve">«Ремонтно-реставраційні роботи будинку школи (літера «А-ІІ») Житомирської міської гуманітарної гімназії №23 ім. М.Й. Очерета за адресою: </w:t>
      </w:r>
      <w:proofErr w:type="spellStart"/>
      <w:r w:rsidRPr="00490FAD">
        <w:rPr>
          <w:i/>
          <w:sz w:val="28"/>
          <w:szCs w:val="28"/>
          <w:lang w:val="uk-UA"/>
        </w:rPr>
        <w:t>м.Житомир</w:t>
      </w:r>
      <w:proofErr w:type="spellEnd"/>
      <w:r w:rsidRPr="00490FAD">
        <w:rPr>
          <w:i/>
          <w:sz w:val="28"/>
          <w:szCs w:val="28"/>
          <w:lang w:val="uk-UA"/>
        </w:rPr>
        <w:t xml:space="preserve">, вул. </w:t>
      </w:r>
      <w:proofErr w:type="spellStart"/>
      <w:r w:rsidRPr="00490FAD">
        <w:rPr>
          <w:i/>
          <w:sz w:val="28"/>
          <w:szCs w:val="28"/>
          <w:lang w:val="uk-UA"/>
        </w:rPr>
        <w:t>Б.Лятошинського</w:t>
      </w:r>
      <w:proofErr w:type="spellEnd"/>
      <w:r w:rsidRPr="00490FAD">
        <w:rPr>
          <w:i/>
          <w:sz w:val="28"/>
          <w:szCs w:val="28"/>
          <w:lang w:val="uk-UA"/>
        </w:rPr>
        <w:t xml:space="preserve">, 14 (в </w:t>
      </w:r>
      <w:proofErr w:type="spellStart"/>
      <w:r w:rsidRPr="00490FAD">
        <w:rPr>
          <w:i/>
          <w:sz w:val="28"/>
          <w:szCs w:val="28"/>
          <w:lang w:val="uk-UA"/>
        </w:rPr>
        <w:t>т.ч</w:t>
      </w:r>
      <w:proofErr w:type="spellEnd"/>
      <w:r w:rsidRPr="00490FAD">
        <w:rPr>
          <w:i/>
          <w:sz w:val="28"/>
          <w:szCs w:val="28"/>
          <w:lang w:val="uk-UA"/>
        </w:rPr>
        <w:t xml:space="preserve">. виготовлення ПКД)» </w:t>
      </w:r>
      <w:r>
        <w:rPr>
          <w:sz w:val="28"/>
          <w:szCs w:val="28"/>
          <w:lang w:val="uk-UA"/>
        </w:rPr>
        <w:t xml:space="preserve">– </w:t>
      </w:r>
      <w:r w:rsidRPr="00490FAD">
        <w:rPr>
          <w:b/>
          <w:sz w:val="28"/>
          <w:szCs w:val="28"/>
          <w:lang w:val="uk-UA"/>
        </w:rPr>
        <w:t xml:space="preserve">5 000,0 </w:t>
      </w:r>
      <w:proofErr w:type="spellStart"/>
      <w:r w:rsidRPr="00490FAD">
        <w:rPr>
          <w:b/>
          <w:sz w:val="28"/>
          <w:szCs w:val="28"/>
          <w:lang w:val="uk-UA"/>
        </w:rPr>
        <w:t>тис.грн</w:t>
      </w:r>
      <w:proofErr w:type="spellEnd"/>
      <w:r w:rsidRPr="00490FAD">
        <w:rPr>
          <w:b/>
          <w:sz w:val="28"/>
          <w:szCs w:val="28"/>
          <w:lang w:val="uk-UA"/>
        </w:rPr>
        <w:t>.</w:t>
      </w:r>
    </w:p>
    <w:p w:rsidR="00CB5B9C" w:rsidRPr="003C354B" w:rsidRDefault="00CB5B9C" w:rsidP="00AA2B7D">
      <w:pPr>
        <w:tabs>
          <w:tab w:val="left" w:pos="709"/>
        </w:tabs>
        <w:jc w:val="both"/>
        <w:rPr>
          <w:b/>
          <w:color w:val="000000"/>
          <w:sz w:val="28"/>
          <w:szCs w:val="28"/>
          <w:lang w:val="uk-UA" w:eastAsia="en-US"/>
        </w:rPr>
      </w:pPr>
    </w:p>
    <w:p w:rsidR="00A56337" w:rsidRDefault="00A56337" w:rsidP="00A56337">
      <w:pPr>
        <w:jc w:val="lowKashida"/>
        <w:rPr>
          <w:sz w:val="28"/>
          <w:szCs w:val="28"/>
          <w:lang w:val="uk-UA"/>
        </w:rPr>
      </w:pPr>
    </w:p>
    <w:p w:rsidR="003E65AA" w:rsidRPr="00A56337" w:rsidRDefault="003E65AA" w:rsidP="00A56337">
      <w:pPr>
        <w:jc w:val="lowKashida"/>
        <w:rPr>
          <w:sz w:val="28"/>
          <w:szCs w:val="28"/>
          <w:lang w:val="uk-UA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1951A3" w:rsidRDefault="001951A3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Pr="000C1FE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09A37346"/>
    <w:multiLevelType w:val="hybridMultilevel"/>
    <w:tmpl w:val="1B0A9688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6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9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3D60D47"/>
    <w:multiLevelType w:val="hybridMultilevel"/>
    <w:tmpl w:val="3F7284B0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8" w15:restartNumberingAfterBreak="0">
    <w:nsid w:val="304A4295"/>
    <w:multiLevelType w:val="hybridMultilevel"/>
    <w:tmpl w:val="3B406D04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0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7" w15:restartNumberingAfterBreak="0">
    <w:nsid w:val="58B44D28"/>
    <w:multiLevelType w:val="hybridMultilevel"/>
    <w:tmpl w:val="5F687DEC"/>
    <w:lvl w:ilvl="0" w:tplc="8948EE82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3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4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5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6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8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39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25"/>
  </w:num>
  <w:num w:numId="4">
    <w:abstractNumId w:val="34"/>
  </w:num>
  <w:num w:numId="5">
    <w:abstractNumId w:val="1"/>
  </w:num>
  <w:num w:numId="6">
    <w:abstractNumId w:val="24"/>
  </w:num>
  <w:num w:numId="7">
    <w:abstractNumId w:val="23"/>
  </w:num>
  <w:num w:numId="8">
    <w:abstractNumId w:val="28"/>
  </w:num>
  <w:num w:numId="9">
    <w:abstractNumId w:val="10"/>
  </w:num>
  <w:num w:numId="10">
    <w:abstractNumId w:val="5"/>
  </w:num>
  <w:num w:numId="11">
    <w:abstractNumId w:val="12"/>
  </w:num>
  <w:num w:numId="12">
    <w:abstractNumId w:val="22"/>
  </w:num>
  <w:num w:numId="13">
    <w:abstractNumId w:val="19"/>
  </w:num>
  <w:num w:numId="14">
    <w:abstractNumId w:val="9"/>
  </w:num>
  <w:num w:numId="15">
    <w:abstractNumId w:val="16"/>
  </w:num>
  <w:num w:numId="16">
    <w:abstractNumId w:val="13"/>
  </w:num>
  <w:num w:numId="17">
    <w:abstractNumId w:val="29"/>
  </w:num>
  <w:num w:numId="18">
    <w:abstractNumId w:val="20"/>
  </w:num>
  <w:num w:numId="19">
    <w:abstractNumId w:val="17"/>
  </w:num>
  <w:num w:numId="20">
    <w:abstractNumId w:val="30"/>
  </w:num>
  <w:num w:numId="21">
    <w:abstractNumId w:val="15"/>
  </w:num>
  <w:num w:numId="22">
    <w:abstractNumId w:val="31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</w:num>
  <w:num w:numId="25">
    <w:abstractNumId w:val="35"/>
  </w:num>
  <w:num w:numId="26">
    <w:abstractNumId w:val="33"/>
  </w:num>
  <w:num w:numId="27">
    <w:abstractNumId w:val="32"/>
  </w:num>
  <w:num w:numId="28">
    <w:abstractNumId w:val="0"/>
  </w:num>
  <w:num w:numId="29">
    <w:abstractNumId w:val="7"/>
  </w:num>
  <w:num w:numId="30">
    <w:abstractNumId w:val="21"/>
  </w:num>
  <w:num w:numId="31">
    <w:abstractNumId w:val="38"/>
  </w:num>
  <w:num w:numId="32">
    <w:abstractNumId w:val="8"/>
  </w:num>
  <w:num w:numId="33">
    <w:abstractNumId w:val="2"/>
  </w:num>
  <w:num w:numId="34">
    <w:abstractNumId w:val="4"/>
  </w:num>
  <w:num w:numId="35">
    <w:abstractNumId w:val="39"/>
  </w:num>
  <w:num w:numId="36">
    <w:abstractNumId w:val="27"/>
  </w:num>
  <w:num w:numId="37">
    <w:abstractNumId w:val="11"/>
  </w:num>
  <w:num w:numId="38">
    <w:abstractNumId w:val="18"/>
  </w:num>
  <w:num w:numId="39">
    <w:abstractNumId w:val="36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2B7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491E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B94BDEC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cp:lastPrinted>2021-06-03T08:26:00Z</cp:lastPrinted>
  <dcterms:created xsi:type="dcterms:W3CDTF">2019-01-21T10:42:00Z</dcterms:created>
  <dcterms:modified xsi:type="dcterms:W3CDTF">2021-06-14T07:47:00Z</dcterms:modified>
</cp:coreProperties>
</file>