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80525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63494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1F2D69">
        <w:rPr>
          <w:b/>
          <w:sz w:val="20"/>
          <w:szCs w:val="20"/>
          <w:lang w:val="uk-UA"/>
        </w:rPr>
        <w:t>3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F2D69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05257" w:rsidRPr="00AD090D" w:rsidRDefault="00351283" w:rsidP="00805257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805257" w:rsidRPr="005073AE">
        <w:rPr>
          <w:rFonts w:eastAsiaTheme="minorHAnsi" w:cstheme="minorBidi"/>
          <w:b/>
          <w:sz w:val="28"/>
          <w:szCs w:val="28"/>
          <w:lang w:val="uk-UA" w:eastAsia="en-US"/>
        </w:rPr>
        <w:t>Про передачу майна з комунальної власності у державну власність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1F2D69" w:rsidRPr="00305EA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05257" w:rsidRPr="00805257">
        <w:rPr>
          <w:sz w:val="28"/>
          <w:szCs w:val="20"/>
          <w:lang w:val="uk-UA"/>
        </w:rPr>
        <w:t xml:space="preserve">пункт 3 проєкту рішення сесії міської ради викласти у </w:t>
      </w:r>
      <w:r w:rsidR="00805257">
        <w:rPr>
          <w:sz w:val="28"/>
          <w:szCs w:val="20"/>
          <w:lang w:val="uk-UA"/>
        </w:rPr>
        <w:t xml:space="preserve">наступній </w:t>
      </w:r>
      <w:r w:rsidR="00805257" w:rsidRPr="00805257">
        <w:rPr>
          <w:sz w:val="28"/>
          <w:szCs w:val="20"/>
          <w:lang w:val="uk-UA"/>
        </w:rPr>
        <w:t xml:space="preserve">редакції: </w:t>
      </w:r>
      <w:bookmarkStart w:id="0" w:name="_GoBack"/>
      <w:bookmarkEnd w:id="0"/>
    </w:p>
    <w:p w:rsidR="00805257" w:rsidRPr="00805257" w:rsidRDefault="00805257" w:rsidP="00805257">
      <w:pPr>
        <w:ind w:firstLine="799"/>
        <w:jc w:val="both"/>
        <w:rPr>
          <w:sz w:val="28"/>
          <w:szCs w:val="20"/>
          <w:lang w:val="uk-UA"/>
        </w:rPr>
      </w:pPr>
    </w:p>
    <w:p w:rsidR="00805257" w:rsidRPr="002C21EA" w:rsidRDefault="00805257" w:rsidP="00805257">
      <w:pPr>
        <w:ind w:left="284" w:firstLine="709"/>
        <w:jc w:val="both"/>
        <w:rPr>
          <w:i/>
          <w:sz w:val="28"/>
          <w:szCs w:val="20"/>
        </w:rPr>
      </w:pPr>
      <w:r>
        <w:rPr>
          <w:sz w:val="28"/>
          <w:szCs w:val="20"/>
          <w:lang w:val="uk-UA"/>
        </w:rPr>
        <w:t>«</w:t>
      </w:r>
      <w:r w:rsidRPr="002C21EA">
        <w:rPr>
          <w:i/>
          <w:sz w:val="28"/>
          <w:szCs w:val="20"/>
        </w:rPr>
        <w:t xml:space="preserve">3. </w:t>
      </w:r>
      <w:proofErr w:type="spellStart"/>
      <w:r w:rsidRPr="002C21EA">
        <w:rPr>
          <w:i/>
          <w:sz w:val="28"/>
          <w:szCs w:val="20"/>
        </w:rPr>
        <w:t>Виконавчим</w:t>
      </w:r>
      <w:proofErr w:type="spellEnd"/>
      <w:r w:rsidRPr="002C21EA">
        <w:rPr>
          <w:i/>
          <w:sz w:val="28"/>
          <w:szCs w:val="20"/>
        </w:rPr>
        <w:t xml:space="preserve"> органам Житомирської міської ради:</w:t>
      </w:r>
    </w:p>
    <w:p w:rsidR="00805257" w:rsidRPr="002C21EA" w:rsidRDefault="00805257" w:rsidP="00805257">
      <w:pPr>
        <w:ind w:left="284" w:firstLine="709"/>
        <w:jc w:val="both"/>
        <w:rPr>
          <w:i/>
          <w:sz w:val="28"/>
          <w:szCs w:val="20"/>
        </w:rPr>
      </w:pPr>
      <w:r w:rsidRPr="002C21EA">
        <w:rPr>
          <w:i/>
          <w:sz w:val="28"/>
          <w:szCs w:val="20"/>
          <w:lang w:val="uk-UA"/>
        </w:rPr>
        <w:t xml:space="preserve">- </w:t>
      </w:r>
      <w:proofErr w:type="spellStart"/>
      <w:r w:rsidRPr="002C21EA">
        <w:rPr>
          <w:i/>
          <w:sz w:val="28"/>
          <w:szCs w:val="20"/>
        </w:rPr>
        <w:t>управлінню</w:t>
      </w:r>
      <w:proofErr w:type="spellEnd"/>
      <w:r w:rsidRPr="002C21EA">
        <w:rPr>
          <w:i/>
          <w:sz w:val="28"/>
          <w:szCs w:val="20"/>
        </w:rPr>
        <w:t xml:space="preserve"> з питань </w:t>
      </w:r>
      <w:proofErr w:type="spellStart"/>
      <w:r w:rsidRPr="002C21EA">
        <w:rPr>
          <w:i/>
          <w:sz w:val="28"/>
          <w:szCs w:val="20"/>
        </w:rPr>
        <w:t>надзвичайних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ситуацій</w:t>
      </w:r>
      <w:proofErr w:type="spellEnd"/>
      <w:r w:rsidRPr="002C21EA">
        <w:rPr>
          <w:i/>
          <w:sz w:val="28"/>
          <w:szCs w:val="20"/>
        </w:rPr>
        <w:t xml:space="preserve"> та </w:t>
      </w:r>
      <w:proofErr w:type="spellStart"/>
      <w:r w:rsidRPr="002C21EA">
        <w:rPr>
          <w:i/>
          <w:sz w:val="28"/>
          <w:szCs w:val="20"/>
        </w:rPr>
        <w:t>цивільного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захисту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населення</w:t>
      </w:r>
      <w:proofErr w:type="spellEnd"/>
      <w:r w:rsidRPr="002C21EA">
        <w:rPr>
          <w:i/>
          <w:sz w:val="28"/>
          <w:szCs w:val="20"/>
        </w:rPr>
        <w:t xml:space="preserve"> Житомирської міської ради </w:t>
      </w:r>
      <w:proofErr w:type="spellStart"/>
      <w:r w:rsidRPr="002C21EA">
        <w:rPr>
          <w:i/>
          <w:sz w:val="28"/>
          <w:szCs w:val="20"/>
        </w:rPr>
        <w:t>зняти</w:t>
      </w:r>
      <w:proofErr w:type="spellEnd"/>
      <w:r w:rsidRPr="002C21EA">
        <w:rPr>
          <w:i/>
          <w:sz w:val="28"/>
          <w:szCs w:val="20"/>
        </w:rPr>
        <w:t xml:space="preserve"> з балансового </w:t>
      </w:r>
      <w:proofErr w:type="spellStart"/>
      <w:r w:rsidRPr="002C21EA">
        <w:rPr>
          <w:i/>
          <w:sz w:val="28"/>
          <w:szCs w:val="20"/>
        </w:rPr>
        <w:t>обліку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майно</w:t>
      </w:r>
      <w:proofErr w:type="spellEnd"/>
      <w:r w:rsidRPr="002C21EA">
        <w:rPr>
          <w:i/>
          <w:sz w:val="28"/>
          <w:szCs w:val="20"/>
        </w:rPr>
        <w:t xml:space="preserve">, </w:t>
      </w:r>
      <w:proofErr w:type="spellStart"/>
      <w:r w:rsidRPr="002C21EA">
        <w:rPr>
          <w:i/>
          <w:sz w:val="28"/>
          <w:szCs w:val="20"/>
        </w:rPr>
        <w:t>вказане</w:t>
      </w:r>
      <w:proofErr w:type="spellEnd"/>
      <w:r w:rsidRPr="002C21EA">
        <w:rPr>
          <w:i/>
          <w:sz w:val="28"/>
          <w:szCs w:val="20"/>
        </w:rPr>
        <w:t xml:space="preserve"> в </w:t>
      </w:r>
      <w:proofErr w:type="spellStart"/>
      <w:r w:rsidRPr="002C21EA">
        <w:rPr>
          <w:i/>
          <w:sz w:val="28"/>
          <w:szCs w:val="20"/>
        </w:rPr>
        <w:t>додатку</w:t>
      </w:r>
      <w:proofErr w:type="spellEnd"/>
      <w:r w:rsidRPr="002C21EA">
        <w:rPr>
          <w:i/>
          <w:sz w:val="28"/>
          <w:szCs w:val="20"/>
        </w:rPr>
        <w:t xml:space="preserve"> 1 до цього </w:t>
      </w:r>
      <w:proofErr w:type="spellStart"/>
      <w:r w:rsidRPr="002C21EA">
        <w:rPr>
          <w:i/>
          <w:sz w:val="28"/>
          <w:szCs w:val="20"/>
        </w:rPr>
        <w:t>рішення</w:t>
      </w:r>
      <w:proofErr w:type="spellEnd"/>
      <w:r w:rsidRPr="002C21EA">
        <w:rPr>
          <w:i/>
          <w:sz w:val="28"/>
          <w:szCs w:val="20"/>
        </w:rPr>
        <w:t>;</w:t>
      </w:r>
    </w:p>
    <w:p w:rsidR="00805257" w:rsidRPr="002C21EA" w:rsidRDefault="00805257" w:rsidP="00805257">
      <w:pPr>
        <w:ind w:left="284" w:firstLine="709"/>
        <w:jc w:val="both"/>
        <w:rPr>
          <w:i/>
          <w:sz w:val="28"/>
          <w:szCs w:val="20"/>
        </w:rPr>
      </w:pPr>
      <w:r w:rsidRPr="002C21EA">
        <w:rPr>
          <w:i/>
          <w:sz w:val="28"/>
          <w:szCs w:val="20"/>
          <w:lang w:val="uk-UA"/>
        </w:rPr>
        <w:t xml:space="preserve">- </w:t>
      </w:r>
      <w:proofErr w:type="spellStart"/>
      <w:r w:rsidRPr="002C21EA">
        <w:rPr>
          <w:i/>
          <w:sz w:val="28"/>
          <w:szCs w:val="20"/>
        </w:rPr>
        <w:t>виконавчому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комітету</w:t>
      </w:r>
      <w:proofErr w:type="spellEnd"/>
      <w:r w:rsidRPr="002C21EA">
        <w:rPr>
          <w:i/>
          <w:sz w:val="28"/>
          <w:szCs w:val="20"/>
        </w:rPr>
        <w:t xml:space="preserve"> Житомирської міської ради </w:t>
      </w:r>
      <w:proofErr w:type="spellStart"/>
      <w:r w:rsidRPr="002C21EA">
        <w:rPr>
          <w:i/>
          <w:sz w:val="28"/>
          <w:szCs w:val="20"/>
        </w:rPr>
        <w:t>зняти</w:t>
      </w:r>
      <w:proofErr w:type="spellEnd"/>
      <w:r w:rsidRPr="002C21EA">
        <w:rPr>
          <w:i/>
          <w:sz w:val="28"/>
          <w:szCs w:val="20"/>
        </w:rPr>
        <w:t xml:space="preserve"> з балансового </w:t>
      </w:r>
      <w:proofErr w:type="spellStart"/>
      <w:r w:rsidRPr="002C21EA">
        <w:rPr>
          <w:i/>
          <w:sz w:val="28"/>
          <w:szCs w:val="20"/>
        </w:rPr>
        <w:t>обліку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майно</w:t>
      </w:r>
      <w:proofErr w:type="spellEnd"/>
      <w:r w:rsidRPr="002C21EA">
        <w:rPr>
          <w:i/>
          <w:sz w:val="28"/>
          <w:szCs w:val="20"/>
        </w:rPr>
        <w:t xml:space="preserve">, </w:t>
      </w:r>
      <w:proofErr w:type="spellStart"/>
      <w:r w:rsidRPr="002C21EA">
        <w:rPr>
          <w:i/>
          <w:sz w:val="28"/>
          <w:szCs w:val="20"/>
        </w:rPr>
        <w:t>вказане</w:t>
      </w:r>
      <w:proofErr w:type="spellEnd"/>
      <w:r w:rsidRPr="002C21EA">
        <w:rPr>
          <w:i/>
          <w:sz w:val="28"/>
          <w:szCs w:val="20"/>
        </w:rPr>
        <w:t xml:space="preserve"> в </w:t>
      </w:r>
      <w:proofErr w:type="spellStart"/>
      <w:r w:rsidRPr="002C21EA">
        <w:rPr>
          <w:i/>
          <w:sz w:val="28"/>
          <w:szCs w:val="20"/>
        </w:rPr>
        <w:t>додатку</w:t>
      </w:r>
      <w:proofErr w:type="spellEnd"/>
      <w:r w:rsidRPr="002C21EA">
        <w:rPr>
          <w:i/>
          <w:sz w:val="28"/>
          <w:szCs w:val="20"/>
        </w:rPr>
        <w:t xml:space="preserve"> 2 до цього </w:t>
      </w:r>
      <w:proofErr w:type="spellStart"/>
      <w:r w:rsidRPr="002C21EA">
        <w:rPr>
          <w:i/>
          <w:sz w:val="28"/>
          <w:szCs w:val="20"/>
        </w:rPr>
        <w:t>рішення</w:t>
      </w:r>
      <w:proofErr w:type="spellEnd"/>
      <w:r w:rsidRPr="002C21EA">
        <w:rPr>
          <w:i/>
          <w:sz w:val="28"/>
          <w:szCs w:val="20"/>
        </w:rPr>
        <w:t>.</w:t>
      </w:r>
    </w:p>
    <w:p w:rsidR="00805257" w:rsidRPr="002C21EA" w:rsidRDefault="00805257" w:rsidP="00805257">
      <w:pPr>
        <w:ind w:left="284" w:firstLine="709"/>
        <w:jc w:val="both"/>
        <w:rPr>
          <w:i/>
          <w:sz w:val="28"/>
          <w:szCs w:val="20"/>
          <w:lang w:val="uk-UA"/>
        </w:rPr>
      </w:pPr>
      <w:r w:rsidRPr="002C21EA">
        <w:rPr>
          <w:i/>
          <w:sz w:val="28"/>
          <w:szCs w:val="20"/>
        </w:rPr>
        <w:t xml:space="preserve">Передачу майна з </w:t>
      </w:r>
      <w:proofErr w:type="spellStart"/>
      <w:r w:rsidRPr="002C21EA">
        <w:rPr>
          <w:i/>
          <w:sz w:val="28"/>
          <w:szCs w:val="20"/>
        </w:rPr>
        <w:t>комунальної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власності</w:t>
      </w:r>
      <w:proofErr w:type="spellEnd"/>
      <w:r w:rsidRPr="002C21EA">
        <w:rPr>
          <w:i/>
          <w:sz w:val="28"/>
          <w:szCs w:val="20"/>
        </w:rPr>
        <w:t xml:space="preserve"> у </w:t>
      </w:r>
      <w:proofErr w:type="spellStart"/>
      <w:r w:rsidRPr="002C21EA">
        <w:rPr>
          <w:i/>
          <w:sz w:val="28"/>
          <w:szCs w:val="20"/>
        </w:rPr>
        <w:t>державну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власність</w:t>
      </w:r>
      <w:proofErr w:type="spellEnd"/>
      <w:r w:rsidRPr="002C21EA">
        <w:rPr>
          <w:i/>
          <w:sz w:val="28"/>
          <w:szCs w:val="20"/>
        </w:rPr>
        <w:t xml:space="preserve"> провести </w:t>
      </w:r>
      <w:proofErr w:type="spellStart"/>
      <w:r w:rsidRPr="002C21EA">
        <w:rPr>
          <w:i/>
          <w:sz w:val="28"/>
          <w:szCs w:val="20"/>
        </w:rPr>
        <w:t>після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закінчення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ремонтних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робіт</w:t>
      </w:r>
      <w:proofErr w:type="spellEnd"/>
      <w:r w:rsidRPr="002C21EA">
        <w:rPr>
          <w:i/>
          <w:sz w:val="28"/>
          <w:szCs w:val="20"/>
        </w:rPr>
        <w:t xml:space="preserve"> у </w:t>
      </w:r>
      <w:proofErr w:type="spellStart"/>
      <w:r w:rsidRPr="002C21EA">
        <w:rPr>
          <w:i/>
          <w:sz w:val="28"/>
          <w:szCs w:val="20"/>
        </w:rPr>
        <w:t>визначених</w:t>
      </w:r>
      <w:proofErr w:type="spellEnd"/>
      <w:r w:rsidRPr="002C21EA">
        <w:rPr>
          <w:i/>
          <w:sz w:val="28"/>
          <w:szCs w:val="20"/>
        </w:rPr>
        <w:t xml:space="preserve"> для </w:t>
      </w:r>
      <w:proofErr w:type="spellStart"/>
      <w:r w:rsidRPr="002C21EA">
        <w:rPr>
          <w:i/>
          <w:sz w:val="28"/>
          <w:szCs w:val="20"/>
        </w:rPr>
        <w:t>його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розміщення</w:t>
      </w:r>
      <w:proofErr w:type="spellEnd"/>
      <w:r w:rsidRPr="002C21EA">
        <w:rPr>
          <w:i/>
          <w:sz w:val="28"/>
          <w:szCs w:val="20"/>
        </w:rPr>
        <w:t xml:space="preserve"> </w:t>
      </w:r>
      <w:proofErr w:type="spellStart"/>
      <w:r w:rsidRPr="002C21EA">
        <w:rPr>
          <w:i/>
          <w:sz w:val="28"/>
          <w:szCs w:val="20"/>
        </w:rPr>
        <w:t>приміщеннях</w:t>
      </w:r>
      <w:proofErr w:type="spellEnd"/>
      <w:r w:rsidRPr="002C21EA">
        <w:rPr>
          <w:i/>
          <w:sz w:val="28"/>
          <w:szCs w:val="20"/>
        </w:rPr>
        <w:t>.</w:t>
      </w:r>
      <w:r w:rsidRPr="002C21EA">
        <w:rPr>
          <w:i/>
          <w:sz w:val="28"/>
          <w:szCs w:val="20"/>
          <w:lang w:val="uk-UA"/>
        </w:rPr>
        <w:t>»</w:t>
      </w: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A71AE" w:rsidRDefault="00871355" w:rsidP="00862608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1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52AC78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2020-12-15T11:25:00Z</cp:lastPrinted>
  <dcterms:created xsi:type="dcterms:W3CDTF">2019-01-21T10:42:00Z</dcterms:created>
  <dcterms:modified xsi:type="dcterms:W3CDTF">2020-12-21T11:45:00Z</dcterms:modified>
</cp:coreProperties>
</file>