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C333FC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C333F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35526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B67AA5">
        <w:rPr>
          <w:b/>
          <w:sz w:val="20"/>
          <w:szCs w:val="20"/>
          <w:lang w:val="uk-UA"/>
        </w:rPr>
        <w:t>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B67AA5">
        <w:rPr>
          <w:b/>
          <w:sz w:val="20"/>
          <w:szCs w:val="20"/>
          <w:lang w:val="uk-UA"/>
        </w:rPr>
        <w:t>1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3343E0" w:rsidRPr="00EB6D79" w:rsidRDefault="003343E0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175E09" w:rsidRDefault="005C230D" w:rsidP="00175E09">
      <w:p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 w:rsidRPr="00F676D4">
        <w:rPr>
          <w:sz w:val="28"/>
          <w:szCs w:val="28"/>
          <w:lang w:val="uk-UA"/>
        </w:rPr>
        <w:t>Розглянувши</w:t>
      </w:r>
      <w:r w:rsidR="00A61C13">
        <w:rPr>
          <w:sz w:val="28"/>
          <w:szCs w:val="28"/>
          <w:lang w:val="uk-UA"/>
        </w:rPr>
        <w:t xml:space="preserve"> </w:t>
      </w:r>
      <w:proofErr w:type="spellStart"/>
      <w:r w:rsidRPr="00F676D4">
        <w:rPr>
          <w:sz w:val="28"/>
          <w:szCs w:val="28"/>
          <w:lang w:val="uk-UA"/>
        </w:rPr>
        <w:t>проєкт</w:t>
      </w:r>
      <w:proofErr w:type="spellEnd"/>
      <w:r w:rsidRPr="00F676D4">
        <w:rPr>
          <w:sz w:val="28"/>
          <w:szCs w:val="28"/>
          <w:lang w:val="uk-UA"/>
        </w:rPr>
        <w:t xml:space="preserve"> рішення «</w:t>
      </w:r>
      <w:r w:rsidR="00175E09" w:rsidRPr="00175E09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</w:t>
      </w:r>
      <w:r w:rsidRPr="00F676D4">
        <w:rPr>
          <w:sz w:val="28"/>
          <w:szCs w:val="28"/>
          <w:lang w:val="uk-UA"/>
        </w:rPr>
        <w:t>», 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Pr="00F676D4">
        <w:rPr>
          <w:sz w:val="28"/>
          <w:szCs w:val="28"/>
          <w:lang w:val="uk-UA"/>
        </w:rPr>
        <w:t xml:space="preserve"> </w:t>
      </w:r>
      <w:r w:rsidR="00175E09" w:rsidRPr="00175E09">
        <w:rPr>
          <w:i/>
          <w:sz w:val="28"/>
          <w:szCs w:val="28"/>
          <w:lang w:val="uk-UA"/>
        </w:rPr>
        <w:t>підтримала</w:t>
      </w:r>
      <w:r w:rsidR="00175E09">
        <w:rPr>
          <w:sz w:val="28"/>
          <w:szCs w:val="28"/>
          <w:lang w:val="uk-UA"/>
        </w:rPr>
        <w:t xml:space="preserve"> </w:t>
      </w:r>
      <w:proofErr w:type="spellStart"/>
      <w:r w:rsidR="00175E09">
        <w:rPr>
          <w:sz w:val="28"/>
          <w:szCs w:val="28"/>
          <w:lang w:val="uk-UA"/>
        </w:rPr>
        <w:t>проєкт</w:t>
      </w:r>
      <w:proofErr w:type="spellEnd"/>
      <w:r w:rsidR="00175E09">
        <w:rPr>
          <w:sz w:val="28"/>
          <w:szCs w:val="28"/>
          <w:lang w:val="uk-UA"/>
        </w:rPr>
        <w:t xml:space="preserve"> рішення та </w:t>
      </w:r>
      <w:r w:rsidR="001519A2">
        <w:rPr>
          <w:i/>
          <w:sz w:val="28"/>
          <w:szCs w:val="28"/>
          <w:lang w:val="uk-UA" w:eastAsia="en-US"/>
        </w:rPr>
        <w:t>рекомендує</w:t>
      </w:r>
      <w:r w:rsidR="00EB3498">
        <w:rPr>
          <w:i/>
          <w:sz w:val="28"/>
          <w:szCs w:val="28"/>
          <w:lang w:val="uk-UA" w:eastAsia="en-US"/>
        </w:rPr>
        <w:t xml:space="preserve"> </w:t>
      </w:r>
      <w:r w:rsidR="00175E09">
        <w:rPr>
          <w:sz w:val="28"/>
          <w:szCs w:val="28"/>
          <w:lang w:val="uk-UA"/>
        </w:rPr>
        <w:t>п</w:t>
      </w:r>
      <w:r w:rsidR="00175E09" w:rsidRPr="004A77F9">
        <w:rPr>
          <w:sz w:val="28"/>
          <w:szCs w:val="28"/>
          <w:lang w:val="uk-UA"/>
        </w:rPr>
        <w:t>ідготувати кошторисний розрахунок на утриманн</w:t>
      </w:r>
      <w:r w:rsidR="00175E09">
        <w:rPr>
          <w:sz w:val="28"/>
          <w:szCs w:val="28"/>
          <w:lang w:val="uk-UA"/>
        </w:rPr>
        <w:t>я  у 2023 році «</w:t>
      </w:r>
      <w:proofErr w:type="spellStart"/>
      <w:r w:rsidR="00175E09">
        <w:rPr>
          <w:sz w:val="28"/>
          <w:szCs w:val="28"/>
          <w:lang w:val="uk-UA"/>
        </w:rPr>
        <w:t>Зоо</w:t>
      </w:r>
      <w:r w:rsidR="00175E09" w:rsidRPr="004A77F9">
        <w:rPr>
          <w:sz w:val="28"/>
          <w:szCs w:val="28"/>
          <w:lang w:val="uk-UA"/>
        </w:rPr>
        <w:t>куточка</w:t>
      </w:r>
      <w:proofErr w:type="spellEnd"/>
      <w:r w:rsidR="00175E09" w:rsidRPr="004A77F9">
        <w:rPr>
          <w:sz w:val="28"/>
          <w:szCs w:val="28"/>
          <w:lang w:val="uk-UA"/>
        </w:rPr>
        <w:t xml:space="preserve">»,  який знаходиться на території Гідропарку </w:t>
      </w:r>
      <w:proofErr w:type="spellStart"/>
      <w:r w:rsidR="00175E09" w:rsidRPr="004A77F9">
        <w:rPr>
          <w:sz w:val="28"/>
          <w:szCs w:val="28"/>
          <w:lang w:val="uk-UA"/>
        </w:rPr>
        <w:t>КП</w:t>
      </w:r>
      <w:proofErr w:type="spellEnd"/>
      <w:r w:rsidR="00175E09" w:rsidRPr="004A77F9">
        <w:rPr>
          <w:sz w:val="28"/>
          <w:szCs w:val="28"/>
          <w:lang w:val="uk-UA"/>
        </w:rPr>
        <w:t xml:space="preserve"> «Парк» Житомирської міської ради та повторно розглянути дане питання на наступному засіданні постійної комісії.</w:t>
      </w:r>
    </w:p>
    <w:p w:rsidR="00175E09" w:rsidRDefault="00175E09" w:rsidP="00175E09">
      <w:p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</w:p>
    <w:p w:rsidR="00175E09" w:rsidRPr="004A77F9" w:rsidRDefault="00175E09" w:rsidP="00175E09">
      <w:pPr>
        <w:tabs>
          <w:tab w:val="left" w:pos="1134"/>
        </w:tabs>
        <w:ind w:left="142" w:firstLine="567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:rsidR="005C230D" w:rsidRPr="00837370" w:rsidRDefault="005C230D" w:rsidP="00175E09">
      <w:pPr>
        <w:tabs>
          <w:tab w:val="left" w:pos="1134"/>
        </w:tabs>
        <w:ind w:left="142" w:firstLine="567"/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9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40"/>
  </w:num>
  <w:num w:numId="7">
    <w:abstractNumId w:val="33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6"/>
  </w:num>
  <w:num w:numId="14">
    <w:abstractNumId w:val="31"/>
  </w:num>
  <w:num w:numId="15">
    <w:abstractNumId w:val="22"/>
  </w:num>
  <w:num w:numId="16">
    <w:abstractNumId w:val="29"/>
  </w:num>
  <w:num w:numId="17">
    <w:abstractNumId w:val="35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8"/>
  </w:num>
  <w:num w:numId="23">
    <w:abstractNumId w:val="2"/>
  </w:num>
  <w:num w:numId="24">
    <w:abstractNumId w:val="19"/>
  </w:num>
  <w:num w:numId="25">
    <w:abstractNumId w:val="21"/>
  </w:num>
  <w:num w:numId="26">
    <w:abstractNumId w:val="32"/>
  </w:num>
  <w:num w:numId="27">
    <w:abstractNumId w:val="38"/>
  </w:num>
  <w:num w:numId="28">
    <w:abstractNumId w:val="38"/>
  </w:num>
  <w:num w:numId="29">
    <w:abstractNumId w:val="34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30"/>
  </w:num>
  <w:num w:numId="35">
    <w:abstractNumId w:val="12"/>
  </w:num>
  <w:num w:numId="36">
    <w:abstractNumId w:val="5"/>
  </w:num>
  <w:num w:numId="37">
    <w:abstractNumId w:val="23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 w:numId="43">
    <w:abstractNumId w:val="27"/>
  </w:num>
  <w:num w:numId="44">
    <w:abstractNumId w:val="27"/>
  </w:num>
  <w:num w:numId="45">
    <w:abstractNumId w:val="1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69934-D932-4029-AE09-AF29ABF8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150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243</cp:revision>
  <cp:lastPrinted>2022-09-28T06:41:00Z</cp:lastPrinted>
  <dcterms:created xsi:type="dcterms:W3CDTF">2019-01-21T10:42:00Z</dcterms:created>
  <dcterms:modified xsi:type="dcterms:W3CDTF">2022-12-14T13:06:00Z</dcterms:modified>
</cp:coreProperties>
</file>