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39C" w:rsidRPr="00301158" w:rsidRDefault="0062557D" w:rsidP="00F3308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 №41</w:t>
      </w:r>
    </w:p>
    <w:p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:rsidR="00FC239C" w:rsidRPr="00301158" w:rsidRDefault="0062557D" w:rsidP="00CF7E55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02 листопада</w:t>
      </w:r>
      <w:r w:rsidR="00FC239C" w:rsidRPr="00301158">
        <w:rPr>
          <w:b/>
          <w:i/>
          <w:sz w:val="28"/>
          <w:szCs w:val="28"/>
          <w:lang w:val="uk-UA"/>
        </w:rPr>
        <w:t xml:space="preserve"> 202</w:t>
      </w:r>
      <w:r w:rsidR="00FC239C">
        <w:rPr>
          <w:b/>
          <w:i/>
          <w:sz w:val="28"/>
          <w:szCs w:val="28"/>
          <w:lang w:val="uk-UA"/>
        </w:rPr>
        <w:t>2</w:t>
      </w:r>
      <w:r w:rsidR="00FC239C" w:rsidRPr="00301158">
        <w:rPr>
          <w:b/>
          <w:i/>
          <w:sz w:val="28"/>
          <w:szCs w:val="28"/>
          <w:lang w:val="uk-UA"/>
        </w:rPr>
        <w:t xml:space="preserve"> року</w:t>
      </w:r>
    </w:p>
    <w:p w:rsidR="00FC239C" w:rsidRPr="00301158" w:rsidRDefault="00FC239C" w:rsidP="00560D00">
      <w:pPr>
        <w:jc w:val="right"/>
        <w:rPr>
          <w:b/>
          <w:i/>
          <w:sz w:val="28"/>
          <w:szCs w:val="28"/>
          <w:lang w:val="uk-UA"/>
        </w:rPr>
      </w:pPr>
      <w:r w:rsidRPr="00301158">
        <w:rPr>
          <w:b/>
          <w:i/>
          <w:sz w:val="28"/>
          <w:szCs w:val="28"/>
          <w:lang w:val="uk-UA"/>
        </w:rPr>
        <w:t>1</w:t>
      </w:r>
      <w:r w:rsidR="00127588">
        <w:rPr>
          <w:b/>
          <w:i/>
          <w:sz w:val="28"/>
          <w:szCs w:val="28"/>
          <w:lang w:val="uk-UA"/>
        </w:rPr>
        <w:t>5</w:t>
      </w:r>
      <w:r w:rsidRPr="00301158">
        <w:rPr>
          <w:b/>
          <w:i/>
          <w:sz w:val="28"/>
          <w:szCs w:val="28"/>
          <w:lang w:val="uk-UA"/>
        </w:rPr>
        <w:t>:00</w:t>
      </w:r>
    </w:p>
    <w:p w:rsidR="00740B20" w:rsidRDefault="00FC239C" w:rsidP="009715FA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:rsidR="00FC239C" w:rsidRPr="00E10867" w:rsidRDefault="00E10867" w:rsidP="009715FA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голови комісії: </w:t>
      </w:r>
      <w:r w:rsidR="0062557D">
        <w:rPr>
          <w:bCs/>
          <w:sz w:val="28"/>
          <w:szCs w:val="28"/>
          <w:lang w:val="uk-UA"/>
        </w:rPr>
        <w:t>Зубко Л.М.</w:t>
      </w:r>
    </w:p>
    <w:p w:rsidR="00FC239C" w:rsidRPr="00301158" w:rsidRDefault="00FC239C" w:rsidP="00F3308A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 w:rsidRPr="00301158">
        <w:rPr>
          <w:b/>
          <w:bCs/>
          <w:sz w:val="28"/>
          <w:szCs w:val="28"/>
          <w:lang w:val="uk-UA"/>
        </w:rPr>
        <w:t xml:space="preserve"> </w:t>
      </w:r>
      <w:r w:rsidR="00E10867" w:rsidRPr="00E10867">
        <w:rPr>
          <w:bCs/>
          <w:sz w:val="28"/>
          <w:szCs w:val="28"/>
          <w:lang w:val="uk-UA"/>
        </w:rPr>
        <w:t>Леонченко Н.П.,</w:t>
      </w:r>
      <w:r w:rsidR="00E10867"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Молодецька К.В., </w:t>
      </w:r>
      <w:r w:rsidR="0062557D">
        <w:rPr>
          <w:bCs/>
          <w:sz w:val="28"/>
          <w:szCs w:val="28"/>
          <w:lang w:val="uk-UA"/>
        </w:rPr>
        <w:t>Юрчук О.О.</w:t>
      </w:r>
    </w:p>
    <w:p w:rsidR="00127588" w:rsidRPr="00D34AD7" w:rsidRDefault="00FC239C" w:rsidP="00127588">
      <w:pPr>
        <w:tabs>
          <w:tab w:val="left" w:pos="993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127588">
        <w:rPr>
          <w:b/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Місюрова М.О.</w:t>
      </w:r>
      <w:r w:rsidR="00E10867">
        <w:rPr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– заступник міського голови з питань дія</w:t>
      </w:r>
      <w:r w:rsidR="00127588">
        <w:rPr>
          <w:sz w:val="28"/>
          <w:szCs w:val="28"/>
          <w:lang w:val="uk-UA"/>
        </w:rPr>
        <w:t>льності виконавчих органів ради;</w:t>
      </w:r>
      <w:r w:rsidR="0062557D">
        <w:rPr>
          <w:sz w:val="28"/>
          <w:szCs w:val="28"/>
          <w:lang w:val="uk-UA"/>
        </w:rPr>
        <w:t xml:space="preserve"> Арендарчук В.В.</w:t>
      </w:r>
      <w:r w:rsidR="0062557D" w:rsidRPr="0062557D">
        <w:rPr>
          <w:sz w:val="28"/>
          <w:szCs w:val="28"/>
          <w:lang w:val="uk-UA"/>
        </w:rPr>
        <w:t xml:space="preserve"> – директор деп</w:t>
      </w:r>
      <w:r w:rsidR="0062557D">
        <w:rPr>
          <w:sz w:val="28"/>
          <w:szCs w:val="28"/>
          <w:lang w:val="uk-UA"/>
        </w:rPr>
        <w:t xml:space="preserve">артаменту освіти міської ради; </w:t>
      </w:r>
      <w:r w:rsidR="00C83884" w:rsidRPr="00C83884">
        <w:rPr>
          <w:sz w:val="28"/>
          <w:szCs w:val="28"/>
          <w:lang w:val="uk-UA"/>
        </w:rPr>
        <w:t xml:space="preserve">Ковтуненко С.А. – </w:t>
      </w:r>
      <w:r w:rsidR="00C83884">
        <w:rPr>
          <w:sz w:val="28"/>
          <w:szCs w:val="28"/>
          <w:lang w:val="uk-UA"/>
        </w:rPr>
        <w:t xml:space="preserve">заступник </w:t>
      </w:r>
      <w:r w:rsidR="00C83884" w:rsidRPr="00C83884">
        <w:rPr>
          <w:sz w:val="28"/>
          <w:szCs w:val="28"/>
          <w:lang w:val="uk-UA"/>
        </w:rPr>
        <w:t>директор</w:t>
      </w:r>
      <w:r w:rsidR="00C83884">
        <w:rPr>
          <w:sz w:val="28"/>
          <w:szCs w:val="28"/>
          <w:lang w:val="uk-UA"/>
        </w:rPr>
        <w:t>а</w:t>
      </w:r>
      <w:r w:rsidR="00C83884" w:rsidRPr="00C83884">
        <w:rPr>
          <w:sz w:val="28"/>
          <w:szCs w:val="28"/>
          <w:lang w:val="uk-UA"/>
        </w:rPr>
        <w:t xml:space="preserve">  департаменту освіти міської ради</w:t>
      </w:r>
      <w:r w:rsidR="00C83884">
        <w:rPr>
          <w:sz w:val="28"/>
          <w:szCs w:val="28"/>
          <w:lang w:val="uk-UA"/>
        </w:rPr>
        <w:t xml:space="preserve">; </w:t>
      </w:r>
      <w:r w:rsidR="0062557D">
        <w:rPr>
          <w:sz w:val="28"/>
          <w:szCs w:val="28"/>
          <w:lang w:val="uk-UA"/>
        </w:rPr>
        <w:t>Краснопір В.В.</w:t>
      </w:r>
      <w:r w:rsidR="0062557D" w:rsidRPr="0062557D">
        <w:rPr>
          <w:sz w:val="28"/>
          <w:szCs w:val="28"/>
          <w:lang w:val="uk-UA"/>
        </w:rPr>
        <w:t xml:space="preserve"> – директор департаменту с</w:t>
      </w:r>
      <w:r w:rsidR="0062557D">
        <w:rPr>
          <w:sz w:val="28"/>
          <w:szCs w:val="28"/>
          <w:lang w:val="uk-UA"/>
        </w:rPr>
        <w:t>оціальної політики міської ради; Гуменюк А.В.</w:t>
      </w:r>
      <w:r w:rsidR="0062557D" w:rsidRPr="0062557D">
        <w:rPr>
          <w:sz w:val="28"/>
          <w:szCs w:val="28"/>
          <w:lang w:val="uk-UA"/>
        </w:rPr>
        <w:t xml:space="preserve"> – начальник управління житл</w:t>
      </w:r>
      <w:r w:rsidR="0062557D">
        <w:rPr>
          <w:sz w:val="28"/>
          <w:szCs w:val="28"/>
          <w:lang w:val="uk-UA"/>
        </w:rPr>
        <w:t xml:space="preserve">ового господарства міської ради; </w:t>
      </w:r>
      <w:r w:rsidR="00127588" w:rsidRPr="00127588">
        <w:rPr>
          <w:color w:val="00000A"/>
          <w:sz w:val="28"/>
          <w:szCs w:val="28"/>
          <w:lang w:val="uk-UA" w:eastAsia="en-US"/>
        </w:rPr>
        <w:t>Сокол Н.В.</w:t>
      </w:r>
      <w:r w:rsidR="00127588" w:rsidRPr="00B05291">
        <w:rPr>
          <w:bCs/>
          <w:color w:val="00000A"/>
          <w:sz w:val="28"/>
          <w:szCs w:val="28"/>
          <w:lang w:val="uk-UA" w:eastAsia="en-US"/>
        </w:rPr>
        <w:t xml:space="preserve"> – в.о. начальника управління охорони здоров’я міської рад</w:t>
      </w:r>
      <w:r w:rsidR="00127588">
        <w:rPr>
          <w:bCs/>
          <w:color w:val="00000A"/>
          <w:sz w:val="28"/>
          <w:szCs w:val="28"/>
          <w:lang w:val="uk-UA" w:eastAsia="en-US"/>
        </w:rPr>
        <w:t>и</w:t>
      </w:r>
      <w:r w:rsidR="00127588" w:rsidRPr="00D34AD7">
        <w:rPr>
          <w:bCs/>
          <w:color w:val="00000A"/>
          <w:sz w:val="28"/>
          <w:szCs w:val="28"/>
          <w:lang w:val="uk-UA" w:eastAsia="en-US"/>
        </w:rPr>
        <w:t xml:space="preserve">; </w:t>
      </w:r>
      <w:r w:rsidR="0062557D">
        <w:rPr>
          <w:bCs/>
          <w:color w:val="00000A"/>
          <w:sz w:val="28"/>
          <w:szCs w:val="28"/>
          <w:lang w:val="uk-UA" w:eastAsia="en-US"/>
        </w:rPr>
        <w:t xml:space="preserve">Галайба В.Б. </w:t>
      </w:r>
      <w:r w:rsidR="0062557D" w:rsidRPr="0062557D">
        <w:rPr>
          <w:bCs/>
          <w:color w:val="00000A"/>
          <w:sz w:val="28"/>
          <w:szCs w:val="28"/>
          <w:lang w:val="uk-UA" w:eastAsia="en-US"/>
        </w:rPr>
        <w:t>– директор КП «Дитяча лікарня імені В.Й. Башека» Житомирської міської ради</w:t>
      </w:r>
      <w:r w:rsidR="004326C5">
        <w:rPr>
          <w:bCs/>
          <w:color w:val="00000A"/>
          <w:sz w:val="28"/>
          <w:szCs w:val="28"/>
          <w:lang w:val="uk-UA" w:eastAsia="en-US"/>
        </w:rPr>
        <w:t>.</w:t>
      </w:r>
    </w:p>
    <w:p w:rsidR="00127588" w:rsidRPr="00127588" w:rsidRDefault="00127588" w:rsidP="00127588">
      <w:pPr>
        <w:contextualSpacing/>
        <w:jc w:val="both"/>
        <w:rPr>
          <w:sz w:val="28"/>
          <w:szCs w:val="28"/>
          <w:lang w:val="uk-UA"/>
        </w:rPr>
      </w:pPr>
    </w:p>
    <w:p w:rsidR="00261874" w:rsidRPr="00127588" w:rsidRDefault="00261874" w:rsidP="00C83884">
      <w:pPr>
        <w:contextualSpacing/>
        <w:jc w:val="both"/>
        <w:rPr>
          <w:lang w:val="uk-UA"/>
        </w:rPr>
      </w:pPr>
    </w:p>
    <w:p w:rsidR="00740B20" w:rsidRPr="00301158" w:rsidRDefault="00740B20" w:rsidP="00767587">
      <w:pPr>
        <w:contextualSpacing/>
        <w:jc w:val="both"/>
        <w:rPr>
          <w:sz w:val="28"/>
          <w:szCs w:val="28"/>
          <w:lang w:val="uk-UA"/>
        </w:rPr>
      </w:pPr>
    </w:p>
    <w:p w:rsidR="00FC239C" w:rsidRPr="00301158" w:rsidRDefault="00FC239C" w:rsidP="00CF6278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3C7178" w:rsidRPr="00102456" w:rsidRDefault="003C7178" w:rsidP="003C7178">
      <w:pPr>
        <w:tabs>
          <w:tab w:val="left" w:pos="426"/>
        </w:tabs>
        <w:jc w:val="both"/>
        <w:rPr>
          <w:rFonts w:eastAsia="SimSun"/>
          <w:b/>
          <w:kern w:val="2"/>
          <w:sz w:val="28"/>
          <w:szCs w:val="28"/>
          <w:u w:val="single"/>
          <w:lang w:val="uk-UA" w:bidi="hi-IN"/>
        </w:rPr>
      </w:pPr>
    </w:p>
    <w:p w:rsidR="0062557D" w:rsidRDefault="0062557D" w:rsidP="0062557D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і доповнень до Програми розвитку освіти Житомирської міської територіальної громади на період 2022-2026 років.</w:t>
      </w:r>
    </w:p>
    <w:p w:rsidR="0062557D" w:rsidRDefault="0062557D" w:rsidP="0062557D">
      <w:pPr>
        <w:tabs>
          <w:tab w:val="left" w:pos="284"/>
        </w:tabs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0724C0">
        <w:rPr>
          <w:rFonts w:eastAsia="SimSun"/>
          <w:b/>
          <w:kern w:val="2"/>
          <w:sz w:val="28"/>
          <w:szCs w:val="28"/>
          <w:lang w:val="uk-UA" w:bidi="hi-IN"/>
        </w:rPr>
        <w:t>Арендарчук Валентин Васильович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  <w:r>
        <w:rPr>
          <w:rFonts w:eastAsia="SimSun"/>
          <w:kern w:val="2"/>
          <w:sz w:val="28"/>
          <w:szCs w:val="28"/>
          <w:lang w:bidi="hi-IN"/>
        </w:rPr>
        <w:t>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 </w:t>
      </w:r>
    </w:p>
    <w:p w:rsidR="0062557D" w:rsidRDefault="0062557D" w:rsidP="0062557D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1F3CE7">
        <w:rPr>
          <w:rFonts w:eastAsia="SimSun"/>
          <w:kern w:val="2"/>
          <w:sz w:val="28"/>
          <w:szCs w:val="28"/>
          <w:lang w:val="uk-UA" w:bidi="hi-IN"/>
        </w:rPr>
        <w:t xml:space="preserve">Про внесення змін </w:t>
      </w:r>
      <w:r>
        <w:rPr>
          <w:rFonts w:eastAsia="SimSun"/>
          <w:kern w:val="2"/>
          <w:sz w:val="28"/>
          <w:szCs w:val="28"/>
          <w:lang w:val="uk-UA" w:bidi="hi-IN"/>
        </w:rPr>
        <w:t>до Програми для забезпечення виконання рішень суду на 2021-2025 роки.</w:t>
      </w:r>
    </w:p>
    <w:p w:rsidR="0062557D" w:rsidRDefault="0062557D" w:rsidP="0062557D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до Комплексної Програми соціального захисту населення Житомирської міської територіальної громади на 2021-2025 роки.</w:t>
      </w:r>
    </w:p>
    <w:p w:rsidR="0062557D" w:rsidRDefault="0062557D" w:rsidP="0062557D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положень про окремі виконавчі органи міської ради. </w:t>
      </w:r>
    </w:p>
    <w:p w:rsidR="0062557D" w:rsidRPr="001F3CE7" w:rsidRDefault="0062557D" w:rsidP="0062557D">
      <w:pPr>
        <w:tabs>
          <w:tab w:val="left" w:pos="284"/>
        </w:tabs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1F3CE7">
        <w:rPr>
          <w:rFonts w:eastAsia="SimSun"/>
          <w:b/>
          <w:kern w:val="2"/>
          <w:sz w:val="28"/>
          <w:szCs w:val="28"/>
          <w:lang w:val="uk-UA" w:bidi="hi-IN"/>
        </w:rPr>
        <w:t>Краснопір Вікторія Валентинівна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соціальної політики міської ради. </w:t>
      </w:r>
    </w:p>
    <w:p w:rsidR="0062557D" w:rsidRDefault="0062557D" w:rsidP="0062557D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Лист директора КП </w:t>
      </w:r>
      <w:r w:rsidRPr="005E430A">
        <w:rPr>
          <w:rFonts w:eastAsia="SimSun"/>
          <w:kern w:val="2"/>
          <w:sz w:val="28"/>
          <w:szCs w:val="28"/>
          <w:lang w:val="uk-UA" w:bidi="hi-IN"/>
        </w:rPr>
        <w:t>«Дитяча лікарня імені В.Й. Ба</w:t>
      </w:r>
      <w:r>
        <w:rPr>
          <w:rFonts w:eastAsia="SimSun"/>
          <w:kern w:val="2"/>
          <w:sz w:val="28"/>
          <w:szCs w:val="28"/>
          <w:lang w:val="uk-UA" w:bidi="hi-IN"/>
        </w:rPr>
        <w:t>шека» Житомирської міської ради ГАЛАЙБИ В.Б. про додаткову потребу в коштах.</w:t>
      </w:r>
    </w:p>
    <w:p w:rsidR="0062557D" w:rsidRPr="00A0047E" w:rsidRDefault="0062557D" w:rsidP="0062557D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перерозподіл видатків на облаштування укриттів КП </w:t>
      </w:r>
      <w:r w:rsidRPr="005E430A">
        <w:rPr>
          <w:rFonts w:eastAsia="SimSun"/>
          <w:kern w:val="2"/>
          <w:sz w:val="28"/>
          <w:szCs w:val="28"/>
          <w:lang w:val="uk-UA" w:bidi="hi-IN"/>
        </w:rPr>
        <w:t>«Дитяча лікарня імені В.Й. Ба</w:t>
      </w:r>
      <w:r>
        <w:rPr>
          <w:rFonts w:eastAsia="SimSun"/>
          <w:kern w:val="2"/>
          <w:sz w:val="28"/>
          <w:szCs w:val="28"/>
          <w:lang w:val="uk-UA" w:bidi="hi-IN"/>
        </w:rPr>
        <w:t>шека» Житомирської міської ради.</w:t>
      </w:r>
    </w:p>
    <w:p w:rsidR="0062557D" w:rsidRDefault="0062557D" w:rsidP="0062557D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77C08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F77C08">
        <w:rPr>
          <w:rFonts w:eastAsia="SimSun"/>
          <w:b/>
          <w:kern w:val="2"/>
          <w:sz w:val="28"/>
          <w:szCs w:val="28"/>
          <w:lang w:val="uk-UA" w:bidi="hi-IN"/>
        </w:rPr>
        <w:t>Галайба Володимир Борисович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F77C08">
        <w:rPr>
          <w:rFonts w:eastAsia="SimSun"/>
          <w:kern w:val="2"/>
          <w:sz w:val="28"/>
          <w:szCs w:val="28"/>
          <w:lang w:val="uk-UA" w:bidi="hi-IN"/>
        </w:rPr>
        <w:t>–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директор КП «</w:t>
      </w:r>
      <w:r w:rsidRPr="005E430A">
        <w:rPr>
          <w:rFonts w:eastAsia="SimSun"/>
          <w:kern w:val="2"/>
          <w:sz w:val="28"/>
          <w:szCs w:val="28"/>
          <w:lang w:val="uk-UA" w:bidi="hi-IN"/>
        </w:rPr>
        <w:t>Дитяча лікарня імені В.Й. Ба</w:t>
      </w:r>
      <w:r>
        <w:rPr>
          <w:rFonts w:eastAsia="SimSun"/>
          <w:kern w:val="2"/>
          <w:sz w:val="28"/>
          <w:szCs w:val="28"/>
          <w:lang w:val="uk-UA" w:bidi="hi-IN"/>
        </w:rPr>
        <w:t>шека» Житомирської міської ради;</w:t>
      </w:r>
    </w:p>
    <w:p w:rsidR="0062557D" w:rsidRPr="00F77C08" w:rsidRDefault="0062557D" w:rsidP="0062557D">
      <w:pPr>
        <w:pStyle w:val="af2"/>
        <w:ind w:left="3544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F77C08">
        <w:rPr>
          <w:rFonts w:eastAsia="SimSun"/>
          <w:b/>
          <w:kern w:val="2"/>
          <w:sz w:val="28"/>
          <w:szCs w:val="28"/>
          <w:lang w:val="uk-UA" w:bidi="hi-IN"/>
        </w:rPr>
        <w:t>Сокол</w:t>
      </w:r>
      <w:r w:rsidRPr="00F77C08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F77C08">
        <w:rPr>
          <w:rFonts w:eastAsia="SimSun"/>
          <w:b/>
          <w:kern w:val="2"/>
          <w:sz w:val="28"/>
          <w:szCs w:val="28"/>
          <w:lang w:val="uk-UA" w:bidi="hi-IN"/>
        </w:rPr>
        <w:t xml:space="preserve">Наталія Володимирівна </w:t>
      </w:r>
      <w:r w:rsidRPr="00F77C08">
        <w:rPr>
          <w:rFonts w:eastAsia="SimSun"/>
          <w:kern w:val="2"/>
          <w:sz w:val="28"/>
          <w:szCs w:val="28"/>
          <w:lang w:val="uk-UA" w:bidi="hi-IN"/>
        </w:rPr>
        <w:t>– в.о. начальника управлінн</w:t>
      </w:r>
      <w:r>
        <w:rPr>
          <w:rFonts w:eastAsia="SimSun"/>
          <w:kern w:val="2"/>
          <w:sz w:val="28"/>
          <w:szCs w:val="28"/>
          <w:lang w:val="uk-UA" w:bidi="hi-IN"/>
        </w:rPr>
        <w:t>я охорони здоров’я міської ради.</w:t>
      </w:r>
    </w:p>
    <w:p w:rsidR="0062557D" w:rsidRDefault="0062557D" w:rsidP="0062557D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232C3">
        <w:rPr>
          <w:rFonts w:eastAsia="SimSun"/>
          <w:kern w:val="2"/>
          <w:sz w:val="28"/>
          <w:szCs w:val="28"/>
          <w:lang w:val="uk-UA" w:bidi="hi-IN"/>
        </w:rPr>
        <w:lastRenderedPageBreak/>
        <w:t>Про функціонування міського полігону твердих побутових відходів у м. Житомирі та впорядкування поводження з побутовими відходами на території Житомирської міської територіальної громади.</w:t>
      </w:r>
    </w:p>
    <w:p w:rsidR="0062557D" w:rsidRPr="00D039CB" w:rsidRDefault="0062557D" w:rsidP="0062557D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039CB">
        <w:rPr>
          <w:rFonts w:eastAsia="SimSun"/>
          <w:kern w:val="2"/>
          <w:sz w:val="28"/>
          <w:szCs w:val="28"/>
          <w:lang w:val="uk-UA" w:bidi="hi-IN"/>
        </w:rPr>
        <w:t>Про втрату чинності рішень Житомирської міської ради від 25.03.2021 №101 та виконавчого комітету Житомирської міської ради від 06.10.2021 №1110.</w:t>
      </w:r>
    </w:p>
    <w:p w:rsidR="0062557D" w:rsidRDefault="0062557D" w:rsidP="0062557D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232C3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9232C3">
        <w:rPr>
          <w:rFonts w:eastAsia="SimSun"/>
          <w:b/>
          <w:kern w:val="2"/>
          <w:sz w:val="28"/>
          <w:szCs w:val="28"/>
          <w:lang w:val="uk-UA" w:bidi="hi-IN"/>
        </w:rPr>
        <w:t>Гуменюк Андрій Віталійович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 міської ради.</w:t>
      </w:r>
    </w:p>
    <w:p w:rsidR="0062557D" w:rsidRPr="004B4F22" w:rsidRDefault="0062557D" w:rsidP="0062557D">
      <w:pPr>
        <w:tabs>
          <w:tab w:val="left" w:pos="284"/>
        </w:tabs>
        <w:ind w:left="502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E10867" w:rsidRPr="004B4F22" w:rsidRDefault="00E10867" w:rsidP="00E10867">
      <w:pPr>
        <w:pStyle w:val="af2"/>
        <w:ind w:left="50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C239C" w:rsidRPr="00301158" w:rsidRDefault="00FC239C" w:rsidP="003B3C81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:rsidR="00FC239C" w:rsidRPr="00301158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FC239C" w:rsidRPr="00301158" w:rsidRDefault="00FC239C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62557D">
        <w:rPr>
          <w:bCs/>
          <w:sz w:val="28"/>
          <w:szCs w:val="28"/>
          <w:lang w:val="uk-UA"/>
        </w:rPr>
        <w:t>02</w:t>
      </w:r>
      <w:r>
        <w:rPr>
          <w:bCs/>
          <w:sz w:val="28"/>
          <w:szCs w:val="28"/>
          <w:lang w:val="uk-UA"/>
        </w:rPr>
        <w:t>.</w:t>
      </w:r>
      <w:r w:rsidR="0062557D">
        <w:rPr>
          <w:bCs/>
          <w:sz w:val="28"/>
          <w:szCs w:val="28"/>
          <w:lang w:val="uk-UA"/>
        </w:rPr>
        <w:t>11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2022</w:t>
      </w:r>
      <w:r w:rsidRPr="00301158">
        <w:rPr>
          <w:bCs/>
          <w:sz w:val="28"/>
          <w:szCs w:val="28"/>
          <w:lang w:val="uk-UA"/>
        </w:rPr>
        <w:t>р.</w:t>
      </w:r>
    </w:p>
    <w:p w:rsidR="00FC239C" w:rsidRPr="00301158" w:rsidRDefault="00FC239C" w:rsidP="00454EF7">
      <w:pPr>
        <w:pStyle w:val="af2"/>
        <w:ind w:left="0"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62557D">
        <w:rPr>
          <w:sz w:val="28"/>
          <w:szCs w:val="28"/>
          <w:lang w:val="uk-UA"/>
        </w:rPr>
        <w:t>Зубко Л.М.</w:t>
      </w:r>
      <w:r w:rsidR="00C83884">
        <w:rPr>
          <w:b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62557D">
        <w:rPr>
          <w:bCs/>
          <w:sz w:val="28"/>
          <w:szCs w:val="28"/>
          <w:lang w:val="uk-UA"/>
        </w:rPr>
        <w:t>02.11</w:t>
      </w:r>
      <w:r w:rsidR="00C83884" w:rsidRPr="00301158">
        <w:rPr>
          <w:bCs/>
          <w:sz w:val="28"/>
          <w:szCs w:val="28"/>
          <w:lang w:val="uk-UA"/>
        </w:rPr>
        <w:t>.</w:t>
      </w:r>
      <w:r w:rsidR="00C83884">
        <w:rPr>
          <w:bCs/>
          <w:sz w:val="28"/>
          <w:szCs w:val="28"/>
          <w:lang w:val="uk-UA"/>
        </w:rPr>
        <w:t>2022</w:t>
      </w:r>
      <w:r w:rsidR="00C83884" w:rsidRPr="00301158">
        <w:rPr>
          <w:bCs/>
          <w:sz w:val="28"/>
          <w:szCs w:val="28"/>
          <w:lang w:val="uk-UA"/>
        </w:rPr>
        <w:t>р.</w:t>
      </w:r>
    </w:p>
    <w:p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CE5736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</w:t>
      </w:r>
      <w:r w:rsidR="0062557D">
        <w:rPr>
          <w:sz w:val="28"/>
          <w:szCs w:val="28"/>
          <w:lang w:val="uk-UA"/>
        </w:rPr>
        <w:t xml:space="preserve">Зубко Л.М., </w:t>
      </w:r>
      <w:r w:rsidR="00CE5736" w:rsidRPr="00301158">
        <w:rPr>
          <w:sz w:val="28"/>
          <w:szCs w:val="28"/>
          <w:lang w:val="uk-UA"/>
        </w:rPr>
        <w:t xml:space="preserve">Журавська О.Л., </w:t>
      </w:r>
      <w:r w:rsidR="00E10867">
        <w:rPr>
          <w:bCs/>
          <w:sz w:val="28"/>
          <w:szCs w:val="28"/>
          <w:lang w:val="uk-UA"/>
        </w:rPr>
        <w:t xml:space="preserve">Леонченко Н.П, </w:t>
      </w:r>
      <w:r w:rsidR="00127588">
        <w:rPr>
          <w:sz w:val="28"/>
          <w:szCs w:val="28"/>
          <w:lang w:val="uk-UA"/>
        </w:rPr>
        <w:t>Молодецька К.В., Юрчук О.О.</w:t>
      </w:r>
    </w:p>
    <w:p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83884" w:rsidRPr="00127588" w:rsidRDefault="00FC239C" w:rsidP="0012758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C83884" w:rsidRPr="00127588">
        <w:rPr>
          <w:bCs/>
          <w:sz w:val="28"/>
          <w:szCs w:val="28"/>
          <w:lang w:val="uk-UA"/>
        </w:rPr>
        <w:t>затвердити порядок денн</w:t>
      </w:r>
      <w:r w:rsidR="00127588">
        <w:rPr>
          <w:bCs/>
          <w:sz w:val="28"/>
          <w:szCs w:val="28"/>
          <w:lang w:val="uk-UA"/>
        </w:rPr>
        <w:t>ий засідання комісії «в цілому».</w:t>
      </w:r>
    </w:p>
    <w:p w:rsidR="00FC239C" w:rsidRPr="00301158" w:rsidRDefault="00FC239C" w:rsidP="00C50EFA">
      <w:pPr>
        <w:ind w:firstLine="426"/>
        <w:jc w:val="both"/>
        <w:rPr>
          <w:b/>
          <w:sz w:val="28"/>
          <w:szCs w:val="28"/>
          <w:lang w:val="uk-UA"/>
        </w:rPr>
      </w:pPr>
    </w:p>
    <w:p w:rsidR="00127588" w:rsidRPr="0062557D" w:rsidRDefault="0062557D" w:rsidP="0062557D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iCs/>
          <w:kern w:val="2"/>
          <w:sz w:val="28"/>
          <w:szCs w:val="28"/>
          <w:lang w:val="uk-UA" w:bidi="hi-IN"/>
        </w:rPr>
      </w:pPr>
      <w:r w:rsidRPr="0062557D">
        <w:rPr>
          <w:rFonts w:eastAsia="SimSun"/>
          <w:b/>
          <w:iCs/>
          <w:kern w:val="2"/>
          <w:sz w:val="28"/>
          <w:szCs w:val="28"/>
          <w:lang w:val="uk-UA" w:bidi="hi-IN"/>
        </w:rPr>
        <w:t>Про внесення змін і доповн</w:t>
      </w:r>
      <w:r>
        <w:rPr>
          <w:rFonts w:eastAsia="SimSun"/>
          <w:b/>
          <w:iCs/>
          <w:kern w:val="2"/>
          <w:sz w:val="28"/>
          <w:szCs w:val="28"/>
          <w:lang w:val="uk-UA" w:bidi="hi-IN"/>
        </w:rPr>
        <w:t xml:space="preserve">ень до Програми розвитку освіти </w:t>
      </w:r>
      <w:r w:rsidRPr="0062557D">
        <w:rPr>
          <w:rFonts w:eastAsia="SimSun"/>
          <w:b/>
          <w:iCs/>
          <w:kern w:val="2"/>
          <w:sz w:val="28"/>
          <w:szCs w:val="28"/>
          <w:lang w:val="uk-UA" w:bidi="hi-IN"/>
        </w:rPr>
        <w:t>Житомирської міської територіальної громади на період 2022-2026 років.</w:t>
      </w:r>
    </w:p>
    <w:p w:rsidR="0062557D" w:rsidRDefault="00FC239C" w:rsidP="00392D67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r w:rsidR="0062557D">
        <w:rPr>
          <w:sz w:val="28"/>
          <w:szCs w:val="28"/>
          <w:lang w:val="uk-UA"/>
        </w:rPr>
        <w:t xml:space="preserve">Арендарчук В.В., Ковтуненко С.А. </w:t>
      </w:r>
      <w:r w:rsidR="00510290" w:rsidRPr="000C7D2C">
        <w:rPr>
          <w:sz w:val="28"/>
          <w:szCs w:val="28"/>
          <w:lang w:val="uk-UA"/>
        </w:rPr>
        <w:t>допові</w:t>
      </w:r>
      <w:r w:rsidR="0079230D">
        <w:rPr>
          <w:sz w:val="28"/>
          <w:szCs w:val="28"/>
          <w:lang w:val="uk-UA"/>
        </w:rPr>
        <w:t>ли</w:t>
      </w:r>
      <w:r w:rsidR="00510290" w:rsidRPr="000C7D2C">
        <w:rPr>
          <w:sz w:val="28"/>
          <w:szCs w:val="28"/>
          <w:lang w:val="uk-UA"/>
        </w:rPr>
        <w:t xml:space="preserve"> </w:t>
      </w:r>
      <w:r w:rsidR="00510290">
        <w:rPr>
          <w:sz w:val="28"/>
          <w:szCs w:val="28"/>
          <w:lang w:val="uk-UA"/>
        </w:rPr>
        <w:t xml:space="preserve">по </w:t>
      </w:r>
      <w:r w:rsidR="0062557D">
        <w:rPr>
          <w:sz w:val="28"/>
          <w:szCs w:val="28"/>
          <w:lang w:val="uk-UA"/>
        </w:rPr>
        <w:t>проєкту рішення «</w:t>
      </w:r>
      <w:r w:rsidR="0062557D" w:rsidRPr="0062557D">
        <w:rPr>
          <w:sz w:val="28"/>
          <w:szCs w:val="28"/>
          <w:lang w:val="uk-UA"/>
        </w:rPr>
        <w:t>Про внесення змін і доповнень до Програми розвитку освіти Житомирської міської територіальної гр</w:t>
      </w:r>
      <w:r w:rsidR="0062557D">
        <w:rPr>
          <w:sz w:val="28"/>
          <w:szCs w:val="28"/>
          <w:lang w:val="uk-UA"/>
        </w:rPr>
        <w:t>омади на період 2022-2026 років</w:t>
      </w:r>
      <w:r w:rsidR="00041768">
        <w:rPr>
          <w:sz w:val="28"/>
          <w:szCs w:val="28"/>
          <w:lang w:val="uk-UA"/>
        </w:rPr>
        <w:t xml:space="preserve">», а саме: </w:t>
      </w:r>
    </w:p>
    <w:p w:rsidR="00041768" w:rsidRDefault="00041768" w:rsidP="00041768">
      <w:pPr>
        <w:numPr>
          <w:ilvl w:val="0"/>
          <w:numId w:val="21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п.3.10.1 «Субвенція загального фонду з місцевого бюджету державному бюджету на виконання програм соціально-економічного розвитку регіонів: Державному університету «Житомирська політехніка»; Житомирському державному університету імені Івана Франка на соціально-економічний розвиток для забезпечення надання освітніх послуг та заохочення молоді до навчання» – збільшити орієнтовний обсяг фінансування даного заходу на </w:t>
      </w:r>
      <w:r w:rsidRPr="005D1F21">
        <w:rPr>
          <w:sz w:val="28"/>
          <w:szCs w:val="28"/>
          <w:lang w:val="uk-UA"/>
        </w:rPr>
        <w:t>суму 1 164,7 тис.грн.;</w:t>
      </w:r>
    </w:p>
    <w:p w:rsidR="00041768" w:rsidRPr="00041768" w:rsidRDefault="00041768" w:rsidP="00041768">
      <w:pPr>
        <w:numPr>
          <w:ilvl w:val="0"/>
          <w:numId w:val="21"/>
        </w:numPr>
        <w:tabs>
          <w:tab w:val="left" w:pos="993"/>
        </w:tabs>
        <w:ind w:left="0" w:firstLine="709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п.2.1.6 «Надання субвенції обласному бюджету Житомирської області по загальному фонду на надання освітніх послуг для дітей дошкільного віку Житомирської МТГ, які виховуються у спеціальних навчальних закладах» – збільшити орієнтовний обсяг фінансування даного заходу на суму </w:t>
      </w:r>
      <w:r w:rsidRPr="005D1F21">
        <w:rPr>
          <w:sz w:val="28"/>
          <w:szCs w:val="28"/>
          <w:lang w:val="uk-UA"/>
        </w:rPr>
        <w:t>278,30 тис.грн.</w:t>
      </w:r>
      <w:r w:rsidRPr="00E725CF">
        <w:rPr>
          <w:b/>
          <w:sz w:val="28"/>
          <w:szCs w:val="28"/>
          <w:lang w:val="uk-UA"/>
        </w:rPr>
        <w:t xml:space="preserve"> </w:t>
      </w:r>
    </w:p>
    <w:p w:rsidR="0062557D" w:rsidRPr="00301158" w:rsidRDefault="0062557D" w:rsidP="0062557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Н.П, </w:t>
      </w:r>
      <w:r>
        <w:rPr>
          <w:sz w:val="28"/>
          <w:szCs w:val="28"/>
          <w:lang w:val="uk-UA"/>
        </w:rPr>
        <w:t>Молодецька К.В., Юрчук О.О.</w:t>
      </w:r>
    </w:p>
    <w:p w:rsidR="0062557D" w:rsidRPr="00301158" w:rsidRDefault="0062557D" w:rsidP="0062557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5930FF" w:rsidRDefault="00127588" w:rsidP="005930F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</w:t>
      </w:r>
      <w:bookmarkStart w:id="0" w:name="_GoBack"/>
      <w:bookmarkEnd w:id="0"/>
      <w:r w:rsidRPr="00301158">
        <w:rPr>
          <w:b/>
          <w:sz w:val="28"/>
          <w:szCs w:val="28"/>
          <w:lang w:val="uk-UA"/>
        </w:rPr>
        <w:t>ЛИ:</w:t>
      </w:r>
      <w:r>
        <w:rPr>
          <w:b/>
          <w:sz w:val="28"/>
          <w:szCs w:val="28"/>
          <w:lang w:val="uk-UA"/>
        </w:rPr>
        <w:t xml:space="preserve"> </w:t>
      </w:r>
      <w:r w:rsidR="00FF0BD9">
        <w:rPr>
          <w:sz w:val="28"/>
          <w:szCs w:val="28"/>
          <w:lang w:val="uk-UA"/>
        </w:rPr>
        <w:t xml:space="preserve">підтримати </w:t>
      </w:r>
      <w:r w:rsidR="0062557D">
        <w:rPr>
          <w:sz w:val="28"/>
          <w:szCs w:val="28"/>
          <w:lang w:val="uk-UA"/>
        </w:rPr>
        <w:t>проєкт рішення.</w:t>
      </w:r>
    </w:p>
    <w:p w:rsidR="005930FF" w:rsidRPr="00301158" w:rsidRDefault="005930FF" w:rsidP="00127588">
      <w:pPr>
        <w:ind w:firstLine="426"/>
        <w:jc w:val="both"/>
        <w:rPr>
          <w:sz w:val="28"/>
          <w:szCs w:val="28"/>
          <w:lang w:val="uk-UA"/>
        </w:rPr>
      </w:pPr>
    </w:p>
    <w:p w:rsidR="00906C93" w:rsidRPr="00906C93" w:rsidRDefault="00906C93" w:rsidP="00906C9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906C93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>Про внесення змін до Програми для забезпечення виконання рішень суду на 2021-2025 роки.</w:t>
      </w:r>
    </w:p>
    <w:p w:rsidR="00906C93" w:rsidRPr="00906C93" w:rsidRDefault="00FC239C" w:rsidP="00906C93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906C93">
        <w:rPr>
          <w:sz w:val="28"/>
          <w:szCs w:val="28"/>
          <w:lang w:val="uk-UA"/>
        </w:rPr>
        <w:t xml:space="preserve">Краснопір В.В. </w:t>
      </w:r>
      <w:r w:rsidR="00906C93" w:rsidRPr="000C7D2C">
        <w:rPr>
          <w:sz w:val="28"/>
          <w:szCs w:val="28"/>
          <w:lang w:val="uk-UA"/>
        </w:rPr>
        <w:t>допові</w:t>
      </w:r>
      <w:r w:rsidR="00906C93">
        <w:rPr>
          <w:sz w:val="28"/>
          <w:szCs w:val="28"/>
          <w:lang w:val="uk-UA"/>
        </w:rPr>
        <w:t>ла</w:t>
      </w:r>
      <w:r w:rsidR="00906C93" w:rsidRPr="000C7D2C">
        <w:rPr>
          <w:sz w:val="28"/>
          <w:szCs w:val="28"/>
          <w:lang w:val="uk-UA"/>
        </w:rPr>
        <w:t xml:space="preserve"> </w:t>
      </w:r>
      <w:r w:rsidR="00906C93">
        <w:rPr>
          <w:sz w:val="28"/>
          <w:szCs w:val="28"/>
          <w:lang w:val="uk-UA"/>
        </w:rPr>
        <w:t>по проєкту рішення «</w:t>
      </w:r>
      <w:r w:rsidR="00906C93" w:rsidRPr="00906C93">
        <w:rPr>
          <w:sz w:val="28"/>
          <w:szCs w:val="28"/>
          <w:lang w:val="uk-UA"/>
        </w:rPr>
        <w:t>Про внесення змін до Програми для забезпечення виконання рішень суду на 2021-2025 роки</w:t>
      </w:r>
      <w:r w:rsidR="00906C93">
        <w:rPr>
          <w:sz w:val="28"/>
          <w:szCs w:val="28"/>
          <w:lang w:val="uk-UA"/>
        </w:rPr>
        <w:t>».</w:t>
      </w:r>
    </w:p>
    <w:p w:rsidR="00906C93" w:rsidRPr="00301158" w:rsidRDefault="00906C93" w:rsidP="00906C9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Н.П, </w:t>
      </w:r>
      <w:r>
        <w:rPr>
          <w:sz w:val="28"/>
          <w:szCs w:val="28"/>
          <w:lang w:val="uk-UA"/>
        </w:rPr>
        <w:t>Молодецька К.В., Юрчук О.О.</w:t>
      </w:r>
    </w:p>
    <w:p w:rsidR="00906C93" w:rsidRPr="00301158" w:rsidRDefault="00906C93" w:rsidP="00906C9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3E57D5" w:rsidRPr="00B1063E" w:rsidRDefault="00906C93" w:rsidP="00B1063E">
      <w:pPr>
        <w:ind w:firstLine="426"/>
        <w:jc w:val="both"/>
        <w:rPr>
          <w:sz w:val="28"/>
          <w:szCs w:val="28"/>
          <w:lang w:val="uk-UA"/>
        </w:rPr>
      </w:pPr>
      <w:r w:rsidRPr="00B1063E">
        <w:rPr>
          <w:b/>
          <w:sz w:val="28"/>
          <w:szCs w:val="28"/>
          <w:lang w:val="uk-UA"/>
        </w:rPr>
        <w:t xml:space="preserve">ВИРІШИЛИ: </w:t>
      </w:r>
      <w:r w:rsidRPr="00B1063E">
        <w:rPr>
          <w:sz w:val="28"/>
          <w:szCs w:val="28"/>
          <w:lang w:val="uk-UA"/>
        </w:rPr>
        <w:t xml:space="preserve">підтримати </w:t>
      </w:r>
      <w:r w:rsidR="001A1156" w:rsidRPr="00B1063E">
        <w:rPr>
          <w:sz w:val="28"/>
          <w:szCs w:val="28"/>
          <w:lang w:val="uk-UA"/>
        </w:rPr>
        <w:t xml:space="preserve">проєкт рішення та рекомендувати департаменту соціальної політики міської ради підготувати проєкт рішення </w:t>
      </w:r>
      <w:r w:rsidR="00B1063E" w:rsidRPr="00B1063E">
        <w:rPr>
          <w:sz w:val="28"/>
          <w:szCs w:val="28"/>
          <w:lang w:val="uk-UA"/>
        </w:rPr>
        <w:t>щодо звернення до АТ «Укрзалізниця» з метою скорочення обсягів перевезень пільгових категорій населення та недопущення зростання сум грошових зобов’язань в умовах невідшкодування з державного бюджету пільг за безкоштовне перевезення.</w:t>
      </w:r>
    </w:p>
    <w:p w:rsidR="003E57D5" w:rsidRPr="00510290" w:rsidRDefault="003E57D5" w:rsidP="00510290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E10867" w:rsidRPr="00906C93" w:rsidRDefault="00906C93" w:rsidP="00906C9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906C93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Комплексної Програми соціального захисту населення Житомирської міської територіальної громади на 2021-2025 роки.</w:t>
      </w:r>
    </w:p>
    <w:p w:rsidR="00906C93" w:rsidRPr="00906C93" w:rsidRDefault="00906C93" w:rsidP="00906C93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Краснопір В.В.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ла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проєкту рішення «</w:t>
      </w:r>
      <w:r w:rsidRPr="00906C93">
        <w:rPr>
          <w:sz w:val="28"/>
          <w:szCs w:val="28"/>
          <w:lang w:val="uk-UA"/>
        </w:rPr>
        <w:t>Про внесення змін до Комплексної Програми соціального захисту населення Житомирської міської територіа</w:t>
      </w:r>
      <w:r>
        <w:rPr>
          <w:sz w:val="28"/>
          <w:szCs w:val="28"/>
          <w:lang w:val="uk-UA"/>
        </w:rPr>
        <w:t>льної громади на 2021-2025 роки».</w:t>
      </w:r>
    </w:p>
    <w:p w:rsidR="00906C93" w:rsidRPr="00301158" w:rsidRDefault="00906C93" w:rsidP="00906C9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Н.П, </w:t>
      </w:r>
      <w:r>
        <w:rPr>
          <w:sz w:val="28"/>
          <w:szCs w:val="28"/>
          <w:lang w:val="uk-UA"/>
        </w:rPr>
        <w:t>Молодецька К.В., Юрчук О.О.</w:t>
      </w:r>
    </w:p>
    <w:p w:rsidR="00906C93" w:rsidRPr="00301158" w:rsidRDefault="00906C93" w:rsidP="00906C9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E10867" w:rsidRDefault="00906C93" w:rsidP="00906C9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:rsidR="00906C93" w:rsidRDefault="00906C93" w:rsidP="00906C93">
      <w:pPr>
        <w:ind w:firstLine="426"/>
        <w:jc w:val="both"/>
        <w:rPr>
          <w:bCs/>
          <w:sz w:val="28"/>
          <w:szCs w:val="28"/>
          <w:lang w:val="uk-UA"/>
        </w:rPr>
      </w:pPr>
    </w:p>
    <w:p w:rsidR="00E10867" w:rsidRPr="00906C93" w:rsidRDefault="00906C93" w:rsidP="00906C9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906C93">
        <w:rPr>
          <w:rFonts w:eastAsia="SimSun"/>
          <w:b/>
          <w:kern w:val="2"/>
          <w:sz w:val="28"/>
          <w:szCs w:val="28"/>
          <w:lang w:val="uk-UA" w:bidi="hi-IN"/>
        </w:rPr>
        <w:t xml:space="preserve">Про затвердження положень про окремі виконавчі органи міської ради. </w:t>
      </w:r>
    </w:p>
    <w:p w:rsidR="00906C93" w:rsidRPr="00906C93" w:rsidRDefault="00906C93" w:rsidP="00906C93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Краснопір В.В.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ла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проєкту рішення </w:t>
      </w:r>
      <w:r w:rsidRPr="00906C93">
        <w:rPr>
          <w:sz w:val="28"/>
          <w:szCs w:val="28"/>
          <w:lang w:val="uk-UA"/>
        </w:rPr>
        <w:t>«Про затвердження положень про окремі виконавчі органи міської ради».</w:t>
      </w:r>
    </w:p>
    <w:p w:rsidR="00906C93" w:rsidRPr="00301158" w:rsidRDefault="00906C93" w:rsidP="00906C9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Н.П, </w:t>
      </w:r>
      <w:r>
        <w:rPr>
          <w:sz w:val="28"/>
          <w:szCs w:val="28"/>
          <w:lang w:val="uk-UA"/>
        </w:rPr>
        <w:t>Молодецька К.В., Юрчук О.О.</w:t>
      </w:r>
    </w:p>
    <w:p w:rsidR="00906C93" w:rsidRPr="00301158" w:rsidRDefault="00906C93" w:rsidP="00906C9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906C93" w:rsidRDefault="00906C93" w:rsidP="00906C9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проєкт рішення </w:t>
      </w:r>
      <w:r w:rsidRPr="00B1063E">
        <w:rPr>
          <w:sz w:val="28"/>
          <w:szCs w:val="28"/>
          <w:lang w:val="uk-UA"/>
        </w:rPr>
        <w:t>та рекомендувати</w:t>
      </w:r>
      <w:r>
        <w:rPr>
          <w:sz w:val="28"/>
          <w:szCs w:val="28"/>
          <w:lang w:val="uk-UA"/>
        </w:rPr>
        <w:t xml:space="preserve"> </w:t>
      </w:r>
      <w:r w:rsidR="00B1063E">
        <w:rPr>
          <w:sz w:val="28"/>
          <w:szCs w:val="28"/>
          <w:lang w:val="uk-UA"/>
        </w:rPr>
        <w:t>п</w:t>
      </w:r>
      <w:r w:rsidR="00B1063E" w:rsidRPr="00B1063E">
        <w:rPr>
          <w:sz w:val="28"/>
          <w:szCs w:val="28"/>
          <w:lang w:val="uk-UA"/>
        </w:rPr>
        <w:t xml:space="preserve">ри здійсненні передачі повноважень щодо нарахування та виплати пільг та субсидій до органу Пенсійного фонду України від департаменту соціальної політики Житомирської міської ради не допустити скорочення штатних одиниць департаменту у зв’язку з збільшенням навантаження, пов’язаного </w:t>
      </w:r>
      <w:r w:rsidR="00B1063E">
        <w:rPr>
          <w:sz w:val="28"/>
          <w:szCs w:val="28"/>
          <w:lang w:val="uk-UA"/>
        </w:rPr>
        <w:t>з викликами збройної агресії РФ.</w:t>
      </w:r>
    </w:p>
    <w:p w:rsidR="00E10867" w:rsidRPr="003E57D5" w:rsidRDefault="00E10867" w:rsidP="00E10867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906C93" w:rsidRPr="00906C93" w:rsidRDefault="00906C93" w:rsidP="00906C9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906C93">
        <w:rPr>
          <w:rFonts w:eastAsia="SimSun"/>
          <w:b/>
          <w:kern w:val="2"/>
          <w:sz w:val="28"/>
          <w:szCs w:val="28"/>
          <w:lang w:val="uk-UA" w:bidi="hi-IN"/>
        </w:rPr>
        <w:t>Лист директора КП «Дитяча лікарня імені В.Й. Башека» Житомирської міської ради ГАЛАЙБИ В.Б. про додаткову потребу в коштах.</w:t>
      </w:r>
    </w:p>
    <w:p w:rsidR="00E55D5C" w:rsidRPr="00D30138" w:rsidRDefault="00E55D5C" w:rsidP="00E55D5C">
      <w:pPr>
        <w:ind w:firstLine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Місюрова М.О., </w:t>
      </w:r>
      <w:r w:rsidR="003341F5">
        <w:rPr>
          <w:sz w:val="28"/>
          <w:szCs w:val="28"/>
          <w:lang w:val="uk-UA"/>
        </w:rPr>
        <w:t xml:space="preserve">Сокол Н.В., Галайба В.Б. доповіли </w:t>
      </w:r>
      <w:r>
        <w:rPr>
          <w:sz w:val="28"/>
          <w:szCs w:val="28"/>
          <w:lang w:val="uk-UA"/>
        </w:rPr>
        <w:t>по суті питання.</w:t>
      </w:r>
    </w:p>
    <w:p w:rsidR="00E55D5C" w:rsidRPr="00301158" w:rsidRDefault="00E55D5C" w:rsidP="00E55D5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Н.П, </w:t>
      </w:r>
      <w:r>
        <w:rPr>
          <w:sz w:val="28"/>
          <w:szCs w:val="28"/>
          <w:lang w:val="uk-UA"/>
        </w:rPr>
        <w:t>Молодецька К.В., Юрчук О.О.</w:t>
      </w:r>
    </w:p>
    <w:p w:rsidR="00E55D5C" w:rsidRPr="00301158" w:rsidRDefault="00E55D5C" w:rsidP="00E55D5C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340272" w:rsidRDefault="00E55D5C" w:rsidP="00E55D5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340272">
        <w:rPr>
          <w:sz w:val="28"/>
          <w:szCs w:val="28"/>
          <w:lang w:val="uk-UA"/>
        </w:rPr>
        <w:t xml:space="preserve">погодити перерозподіл видатків по головному  розпоряднику коштів – управлінню охорони здоров’я міської ради в сумі </w:t>
      </w:r>
      <w:r w:rsidR="00340272" w:rsidRPr="00340272">
        <w:rPr>
          <w:b/>
          <w:sz w:val="28"/>
          <w:szCs w:val="28"/>
          <w:lang w:val="uk-UA"/>
        </w:rPr>
        <w:t>918 933,32</w:t>
      </w:r>
      <w:r w:rsidR="00340272">
        <w:rPr>
          <w:b/>
          <w:sz w:val="28"/>
          <w:szCs w:val="28"/>
          <w:lang w:val="uk-UA"/>
        </w:rPr>
        <w:t xml:space="preserve"> грн. </w:t>
      </w:r>
      <w:r w:rsidR="00340272">
        <w:rPr>
          <w:sz w:val="28"/>
          <w:szCs w:val="28"/>
          <w:lang w:val="uk-UA"/>
        </w:rPr>
        <w:t>в межах програмних заходів між напрямками спрямування на фінансову підтримку КП «</w:t>
      </w:r>
      <w:r w:rsidR="00340272" w:rsidRPr="00340272">
        <w:rPr>
          <w:sz w:val="28"/>
          <w:szCs w:val="28"/>
          <w:lang w:val="uk-UA"/>
        </w:rPr>
        <w:t>Дитяча лікарня імені В.Й. Башека» Житомирської міської ради</w:t>
      </w:r>
      <w:r w:rsidR="00340272">
        <w:rPr>
          <w:sz w:val="28"/>
          <w:szCs w:val="28"/>
          <w:lang w:val="uk-UA"/>
        </w:rPr>
        <w:t>».</w:t>
      </w:r>
    </w:p>
    <w:p w:rsidR="00E55D5C" w:rsidRPr="00301158" w:rsidRDefault="00340272" w:rsidP="00E55D5C">
      <w:pPr>
        <w:ind w:firstLine="426"/>
        <w:jc w:val="both"/>
        <w:rPr>
          <w:sz w:val="28"/>
          <w:szCs w:val="28"/>
          <w:lang w:val="uk-UA"/>
        </w:rPr>
      </w:pPr>
      <w:r w:rsidRPr="00340272">
        <w:rPr>
          <w:b/>
          <w:sz w:val="28"/>
          <w:szCs w:val="28"/>
          <w:lang w:val="uk-UA"/>
        </w:rPr>
        <w:t xml:space="preserve"> </w:t>
      </w:r>
    </w:p>
    <w:p w:rsidR="00E55D5C" w:rsidRPr="00E55D5C" w:rsidRDefault="00E55D5C" w:rsidP="00E55D5C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55D5C">
        <w:rPr>
          <w:rFonts w:eastAsia="SimSun"/>
          <w:b/>
          <w:kern w:val="2"/>
          <w:sz w:val="28"/>
          <w:szCs w:val="28"/>
          <w:lang w:val="uk-UA" w:bidi="hi-IN"/>
        </w:rPr>
        <w:t>Про перерозподіл видатків на облаштування укриттів КП «Дитяча лікарня імені В.Й. Башека» Житомирської міської ради.</w:t>
      </w:r>
    </w:p>
    <w:p w:rsidR="00E55D5C" w:rsidRPr="00D30138" w:rsidRDefault="00E55D5C" w:rsidP="00E55D5C">
      <w:pPr>
        <w:ind w:firstLine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Місюрова М.О., </w:t>
      </w:r>
      <w:r w:rsidR="003341F5">
        <w:rPr>
          <w:sz w:val="28"/>
          <w:szCs w:val="28"/>
          <w:lang w:val="uk-UA"/>
        </w:rPr>
        <w:t>Сокол Н.В., Галайба В.Б. доповіли</w:t>
      </w:r>
      <w:r w:rsidRPr="00252D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суті питання.</w:t>
      </w:r>
    </w:p>
    <w:p w:rsidR="00E55D5C" w:rsidRPr="00301158" w:rsidRDefault="00E55D5C" w:rsidP="00E55D5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Н.П, </w:t>
      </w:r>
      <w:r>
        <w:rPr>
          <w:sz w:val="28"/>
          <w:szCs w:val="28"/>
          <w:lang w:val="uk-UA"/>
        </w:rPr>
        <w:t>Молодецька К.В., Юрчук О.О.</w:t>
      </w:r>
    </w:p>
    <w:p w:rsidR="00E55D5C" w:rsidRPr="00301158" w:rsidRDefault="00E55D5C" w:rsidP="00E55D5C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BB6969" w:rsidRDefault="00E55D5C" w:rsidP="00BB6969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340272">
        <w:rPr>
          <w:sz w:val="28"/>
          <w:szCs w:val="28"/>
          <w:lang w:val="uk-UA"/>
        </w:rPr>
        <w:t xml:space="preserve">погодити перерозподіл видатків по головному  розпоряднику коштів – управлінню охорони здоров’я міської ради </w:t>
      </w:r>
      <w:r w:rsidR="00BB6969">
        <w:rPr>
          <w:sz w:val="28"/>
          <w:szCs w:val="28"/>
          <w:lang w:val="uk-UA"/>
        </w:rPr>
        <w:t xml:space="preserve">в сумі </w:t>
      </w:r>
      <w:r w:rsidR="00BB6969" w:rsidRPr="00BB6969">
        <w:rPr>
          <w:b/>
          <w:sz w:val="28"/>
          <w:szCs w:val="28"/>
          <w:lang w:val="uk-UA"/>
        </w:rPr>
        <w:t>716,3 тис.грн</w:t>
      </w:r>
      <w:r w:rsidR="00BB6969">
        <w:rPr>
          <w:sz w:val="28"/>
          <w:szCs w:val="28"/>
          <w:lang w:val="uk-UA"/>
        </w:rPr>
        <w:t xml:space="preserve"> на облаштування укриттів в </w:t>
      </w:r>
      <w:r w:rsidR="00BB6969" w:rsidRPr="00BB6969">
        <w:rPr>
          <w:sz w:val="28"/>
          <w:szCs w:val="28"/>
          <w:lang w:val="uk-UA"/>
        </w:rPr>
        <w:t>КП «Дитяча лікарня імені В.Й. Башека» Житомирської міської ради</w:t>
      </w:r>
      <w:r w:rsidR="00BB6969">
        <w:rPr>
          <w:sz w:val="28"/>
          <w:szCs w:val="28"/>
          <w:lang w:val="uk-UA"/>
        </w:rPr>
        <w:t>.</w:t>
      </w:r>
    </w:p>
    <w:p w:rsidR="004326C5" w:rsidRDefault="004326C5" w:rsidP="00BB6969">
      <w:pPr>
        <w:ind w:firstLine="426"/>
        <w:jc w:val="both"/>
        <w:rPr>
          <w:b/>
          <w:sz w:val="28"/>
          <w:szCs w:val="28"/>
          <w:lang w:val="uk-UA"/>
        </w:rPr>
      </w:pPr>
    </w:p>
    <w:p w:rsidR="001B0D13" w:rsidRPr="00E55D5C" w:rsidRDefault="00E55D5C" w:rsidP="00E55D5C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55D5C">
        <w:rPr>
          <w:rFonts w:eastAsia="SimSun"/>
          <w:b/>
          <w:kern w:val="2"/>
          <w:sz w:val="28"/>
          <w:szCs w:val="28"/>
          <w:lang w:val="uk-UA" w:bidi="hi-IN"/>
        </w:rPr>
        <w:t>Про функціонування міського полігону твердих побутових відходів у м. Житомирі та впорядкування поводження з побутовими відходами на території Житомирської міської територіальної громади.</w:t>
      </w:r>
    </w:p>
    <w:p w:rsidR="00474F2A" w:rsidRPr="0001443D" w:rsidRDefault="00FC239C" w:rsidP="000D7133">
      <w:pPr>
        <w:pStyle w:val="af2"/>
        <w:ind w:left="0" w:firstLine="480"/>
        <w:contextualSpacing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E26E77">
        <w:rPr>
          <w:b/>
          <w:sz w:val="28"/>
          <w:szCs w:val="28"/>
          <w:lang w:val="uk-UA"/>
        </w:rPr>
        <w:t xml:space="preserve"> </w:t>
      </w:r>
      <w:r w:rsidR="00E55D5C">
        <w:rPr>
          <w:sz w:val="28"/>
          <w:szCs w:val="28"/>
          <w:lang w:val="uk-UA"/>
        </w:rPr>
        <w:t>Гуменюк А.В.</w:t>
      </w:r>
      <w:r w:rsidR="00E26E77" w:rsidRPr="00EE37CE">
        <w:rPr>
          <w:sz w:val="28"/>
          <w:szCs w:val="28"/>
          <w:lang w:val="uk-UA"/>
        </w:rPr>
        <w:t xml:space="preserve"> </w:t>
      </w:r>
      <w:r w:rsidR="00E55D5C">
        <w:rPr>
          <w:sz w:val="28"/>
          <w:szCs w:val="28"/>
          <w:lang w:val="uk-UA"/>
        </w:rPr>
        <w:t>доповів</w:t>
      </w:r>
      <w:r w:rsidR="00DF4748">
        <w:rPr>
          <w:sz w:val="28"/>
          <w:szCs w:val="28"/>
          <w:lang w:val="uk-UA"/>
        </w:rPr>
        <w:t xml:space="preserve"> </w:t>
      </w:r>
      <w:r w:rsidR="00D30138">
        <w:rPr>
          <w:sz w:val="28"/>
          <w:szCs w:val="28"/>
          <w:lang w:val="uk-UA"/>
        </w:rPr>
        <w:t>по проєкту рішення «</w:t>
      </w:r>
      <w:r w:rsidR="00E55D5C" w:rsidRPr="00E55D5C">
        <w:rPr>
          <w:sz w:val="28"/>
          <w:szCs w:val="28"/>
          <w:lang w:val="uk-UA"/>
        </w:rPr>
        <w:t>Про функціонування міського полігону твердих побутових відходів у м. Житомирі та впорядкування поводження з побутовими відходами на території Житомирської міської територіальної громади</w:t>
      </w:r>
      <w:r w:rsidR="00D30138">
        <w:rPr>
          <w:sz w:val="28"/>
          <w:szCs w:val="28"/>
          <w:lang w:val="uk-UA"/>
        </w:rPr>
        <w:t>».</w:t>
      </w:r>
    </w:p>
    <w:p w:rsidR="00E55D5C" w:rsidRPr="00301158" w:rsidRDefault="00E55D5C" w:rsidP="00E55D5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Н.П, </w:t>
      </w:r>
      <w:r>
        <w:rPr>
          <w:sz w:val="28"/>
          <w:szCs w:val="28"/>
          <w:lang w:val="uk-UA"/>
        </w:rPr>
        <w:t>Молодецька К.В., Юрчук О.О.</w:t>
      </w:r>
    </w:p>
    <w:p w:rsidR="00E55D5C" w:rsidRPr="00301158" w:rsidRDefault="00E55D5C" w:rsidP="00E55D5C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D30138" w:rsidRDefault="00D30138" w:rsidP="00D30138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1B0D13">
        <w:rPr>
          <w:sz w:val="28"/>
          <w:szCs w:val="28"/>
          <w:lang w:val="uk-UA"/>
        </w:rPr>
        <w:t xml:space="preserve">підтримати </w:t>
      </w:r>
      <w:r w:rsidRPr="001638D5">
        <w:rPr>
          <w:sz w:val="28"/>
          <w:szCs w:val="28"/>
          <w:lang w:val="uk-UA"/>
        </w:rPr>
        <w:t>проєкт рішення</w:t>
      </w:r>
      <w:r w:rsidR="00E55D5C" w:rsidRPr="001638D5">
        <w:rPr>
          <w:sz w:val="28"/>
          <w:szCs w:val="28"/>
          <w:lang w:val="uk-UA"/>
        </w:rPr>
        <w:t xml:space="preserve"> та рекомендувати</w:t>
      </w:r>
      <w:r w:rsidR="00F657B2" w:rsidRPr="001638D5">
        <w:rPr>
          <w:sz w:val="28"/>
          <w:szCs w:val="28"/>
          <w:lang w:val="uk-UA"/>
        </w:rPr>
        <w:t xml:space="preserve"> управлінню</w:t>
      </w:r>
      <w:r w:rsidR="00F657B2">
        <w:rPr>
          <w:sz w:val="28"/>
          <w:szCs w:val="28"/>
          <w:lang w:val="uk-UA"/>
        </w:rPr>
        <w:t xml:space="preserve"> житлового господарства місь</w:t>
      </w:r>
      <w:r w:rsidR="003D725D">
        <w:rPr>
          <w:sz w:val="28"/>
          <w:szCs w:val="28"/>
          <w:lang w:val="uk-UA"/>
        </w:rPr>
        <w:t>кої ради н</w:t>
      </w:r>
      <w:r w:rsidR="001638D5">
        <w:rPr>
          <w:sz w:val="28"/>
          <w:szCs w:val="28"/>
          <w:lang w:val="uk-UA"/>
        </w:rPr>
        <w:t>адати інформацію щодо Д</w:t>
      </w:r>
      <w:r w:rsidR="003D725D">
        <w:rPr>
          <w:sz w:val="28"/>
          <w:szCs w:val="28"/>
          <w:lang w:val="uk-UA"/>
        </w:rPr>
        <w:t xml:space="preserve">оговору </w:t>
      </w:r>
      <w:r w:rsidR="001638D5">
        <w:rPr>
          <w:sz w:val="28"/>
          <w:szCs w:val="28"/>
          <w:lang w:val="uk-UA"/>
        </w:rPr>
        <w:t xml:space="preserve">про переробку твердих побутових відходів, що укладається </w:t>
      </w:r>
      <w:r w:rsidR="003D725D">
        <w:rPr>
          <w:sz w:val="28"/>
          <w:szCs w:val="28"/>
          <w:lang w:val="uk-UA"/>
        </w:rPr>
        <w:t xml:space="preserve">між сміттєпереробним заводом </w:t>
      </w:r>
      <w:r w:rsidR="001638D5">
        <w:rPr>
          <w:sz w:val="28"/>
          <w:szCs w:val="28"/>
          <w:lang w:val="uk-UA"/>
        </w:rPr>
        <w:t>та надавачами послуг з вивезення твердих побутових відходів</w:t>
      </w:r>
      <w:r w:rsidR="003D725D">
        <w:rPr>
          <w:sz w:val="28"/>
          <w:szCs w:val="28"/>
          <w:lang w:val="uk-UA"/>
        </w:rPr>
        <w:t xml:space="preserve"> </w:t>
      </w:r>
      <w:r w:rsidR="00F657B2">
        <w:rPr>
          <w:sz w:val="28"/>
          <w:szCs w:val="28"/>
          <w:lang w:val="uk-UA"/>
        </w:rPr>
        <w:t>на засідання постійної комісії до пленарного засідання чергової сесії міської ради.</w:t>
      </w:r>
    </w:p>
    <w:p w:rsidR="004C79C1" w:rsidRPr="004C79C1" w:rsidRDefault="004C79C1" w:rsidP="004C79C1">
      <w:pPr>
        <w:pStyle w:val="af2"/>
        <w:tabs>
          <w:tab w:val="left" w:pos="426"/>
        </w:tabs>
        <w:ind w:left="0"/>
        <w:jc w:val="both"/>
        <w:rPr>
          <w:b/>
          <w:sz w:val="28"/>
          <w:szCs w:val="28"/>
          <w:lang w:val="uk-UA"/>
        </w:rPr>
      </w:pPr>
    </w:p>
    <w:p w:rsidR="00E55D5C" w:rsidRPr="00E55D5C" w:rsidRDefault="00E55D5C" w:rsidP="00E55D5C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55D5C">
        <w:rPr>
          <w:rFonts w:eastAsia="SimSun"/>
          <w:b/>
          <w:kern w:val="2"/>
          <w:sz w:val="28"/>
          <w:szCs w:val="28"/>
          <w:lang w:val="uk-UA" w:bidi="hi-IN"/>
        </w:rPr>
        <w:t>Про втрату чинності рішень Житомирської міської ради від 25.03.2021 №101 та виконавчого комітету Житомирської міської ради від 06.10.2021 №1110.</w:t>
      </w:r>
    </w:p>
    <w:p w:rsidR="001A392B" w:rsidRDefault="00FC239C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E26E77">
        <w:rPr>
          <w:sz w:val="28"/>
          <w:szCs w:val="28"/>
          <w:lang w:val="uk-UA"/>
        </w:rPr>
        <w:t xml:space="preserve"> </w:t>
      </w:r>
      <w:r w:rsidR="00E55D5C">
        <w:rPr>
          <w:sz w:val="28"/>
          <w:szCs w:val="28"/>
          <w:lang w:val="uk-UA"/>
        </w:rPr>
        <w:t>Гуменюк А.В.</w:t>
      </w:r>
      <w:r w:rsidR="00E55D5C" w:rsidRPr="00EE37CE">
        <w:rPr>
          <w:sz w:val="28"/>
          <w:szCs w:val="28"/>
          <w:lang w:val="uk-UA"/>
        </w:rPr>
        <w:t xml:space="preserve"> </w:t>
      </w:r>
      <w:r w:rsidR="00E55D5C">
        <w:rPr>
          <w:sz w:val="28"/>
          <w:szCs w:val="28"/>
          <w:lang w:val="uk-UA"/>
        </w:rPr>
        <w:t xml:space="preserve">доповів </w:t>
      </w:r>
      <w:r w:rsidR="00D30138">
        <w:rPr>
          <w:sz w:val="28"/>
          <w:szCs w:val="28"/>
          <w:lang w:val="uk-UA"/>
        </w:rPr>
        <w:t xml:space="preserve">по проєкту рішення </w:t>
      </w:r>
      <w:r w:rsidR="00D30138" w:rsidRPr="00D30138">
        <w:rPr>
          <w:sz w:val="28"/>
          <w:szCs w:val="28"/>
          <w:lang w:val="uk-UA"/>
        </w:rPr>
        <w:t>«</w:t>
      </w:r>
      <w:r w:rsidR="00E55D5C" w:rsidRPr="00E55D5C">
        <w:rPr>
          <w:rFonts w:eastAsia="SimSun"/>
          <w:kern w:val="2"/>
          <w:sz w:val="28"/>
          <w:szCs w:val="28"/>
          <w:lang w:val="uk-UA" w:bidi="hi-IN"/>
        </w:rPr>
        <w:t>Про втрату чинності рішень Житомирської міської ради від 25.03.2021 №101 та виконавчого комітету Житомирської міської ради від 06.10.2021 №1110</w:t>
      </w:r>
      <w:r w:rsidR="00D30138" w:rsidRPr="00D30138">
        <w:rPr>
          <w:rFonts w:eastAsia="SimSun"/>
          <w:kern w:val="2"/>
          <w:sz w:val="28"/>
          <w:szCs w:val="28"/>
          <w:lang w:val="uk-UA" w:bidi="hi-IN"/>
        </w:rPr>
        <w:t>».</w:t>
      </w:r>
    </w:p>
    <w:p w:rsidR="00E55D5C" w:rsidRPr="00301158" w:rsidRDefault="00E55D5C" w:rsidP="00E55D5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Н.П, </w:t>
      </w:r>
      <w:r>
        <w:rPr>
          <w:sz w:val="28"/>
          <w:szCs w:val="28"/>
          <w:lang w:val="uk-UA"/>
        </w:rPr>
        <w:t>Молодецька К.В., Юрчук О.О.</w:t>
      </w:r>
    </w:p>
    <w:p w:rsidR="00E55D5C" w:rsidRPr="00301158" w:rsidRDefault="00E55D5C" w:rsidP="00E55D5C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lastRenderedPageBreak/>
        <w:t>«проти» – 0, «утримались» – 0, «не голосували» – 0.</w:t>
      </w:r>
    </w:p>
    <w:p w:rsidR="00D30138" w:rsidRDefault="00D30138" w:rsidP="00D30138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1B0D13">
        <w:rPr>
          <w:sz w:val="28"/>
          <w:szCs w:val="28"/>
          <w:lang w:val="uk-UA"/>
        </w:rPr>
        <w:t>підтримати проєкт рішення.</w:t>
      </w:r>
    </w:p>
    <w:p w:rsidR="00E1473E" w:rsidRDefault="00E1473E" w:rsidP="001A392B">
      <w:pPr>
        <w:pStyle w:val="af2"/>
        <w:ind w:left="142" w:firstLine="218"/>
        <w:contextualSpacing/>
        <w:jc w:val="both"/>
        <w:rPr>
          <w:sz w:val="28"/>
          <w:szCs w:val="28"/>
          <w:lang w:val="uk-UA"/>
        </w:rPr>
      </w:pPr>
    </w:p>
    <w:p w:rsidR="00FC239C" w:rsidRPr="00211649" w:rsidRDefault="00FC239C" w:rsidP="008B0AB0">
      <w:pPr>
        <w:pStyle w:val="af2"/>
        <w:tabs>
          <w:tab w:val="left" w:pos="426"/>
        </w:tabs>
        <w:ind w:left="0"/>
        <w:jc w:val="both"/>
        <w:rPr>
          <w:b/>
          <w:bCs/>
          <w:sz w:val="28"/>
          <w:szCs w:val="28"/>
          <w:lang w:val="uk-UA"/>
        </w:rPr>
      </w:pPr>
    </w:p>
    <w:p w:rsidR="00831807" w:rsidRPr="00831807" w:rsidRDefault="00831807" w:rsidP="00D30138">
      <w:pPr>
        <w:pStyle w:val="af2"/>
        <w:ind w:left="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C239C" w:rsidRPr="00301158" w:rsidRDefault="00FC239C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8D3A1B" w:rsidRPr="001D3E63" w:rsidRDefault="00E55D5C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D3A1B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49E" w:rsidRDefault="0044749E" w:rsidP="00C67A56">
      <w:r>
        <w:separator/>
      </w:r>
    </w:p>
  </w:endnote>
  <w:endnote w:type="continuationSeparator" w:id="0">
    <w:p w:rsidR="0044749E" w:rsidRDefault="0044749E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49E" w:rsidRDefault="00191A1F">
    <w:pPr>
      <w:pStyle w:val="af"/>
      <w:jc w:val="center"/>
    </w:pPr>
    <w:r>
      <w:rPr>
        <w:noProof/>
      </w:rPr>
      <w:fldChar w:fldCharType="begin"/>
    </w:r>
    <w:r w:rsidR="0044749E">
      <w:rPr>
        <w:noProof/>
      </w:rPr>
      <w:instrText xml:space="preserve"> PAGE   \* MERGEFORMAT </w:instrText>
    </w:r>
    <w:r>
      <w:rPr>
        <w:noProof/>
      </w:rPr>
      <w:fldChar w:fldCharType="separate"/>
    </w:r>
    <w:r w:rsidR="005D1F21">
      <w:rPr>
        <w:noProof/>
      </w:rPr>
      <w:t>2</w:t>
    </w:r>
    <w:r>
      <w:rPr>
        <w:noProof/>
      </w:rPr>
      <w:fldChar w:fldCharType="end"/>
    </w:r>
  </w:p>
  <w:p w:rsidR="0044749E" w:rsidRDefault="0044749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49E" w:rsidRDefault="0044749E" w:rsidP="00C67A56">
      <w:r>
        <w:separator/>
      </w:r>
    </w:p>
  </w:footnote>
  <w:footnote w:type="continuationSeparator" w:id="0">
    <w:p w:rsidR="0044749E" w:rsidRDefault="0044749E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8E5A31"/>
    <w:multiLevelType w:val="hybridMultilevel"/>
    <w:tmpl w:val="15E66E08"/>
    <w:lvl w:ilvl="0" w:tplc="D0525186">
      <w:start w:val="2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97940"/>
    <w:multiLevelType w:val="hybridMultilevel"/>
    <w:tmpl w:val="66F0966C"/>
    <w:lvl w:ilvl="0" w:tplc="9DCAE4F0">
      <w:start w:val="29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A317F6E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" w15:restartNumberingAfterBreak="0">
    <w:nsid w:val="248F33B9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5" w15:restartNumberingAfterBreak="0">
    <w:nsid w:val="24B85D29"/>
    <w:multiLevelType w:val="hybridMultilevel"/>
    <w:tmpl w:val="B906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574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0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6D1B4A"/>
    <w:multiLevelType w:val="hybridMultilevel"/>
    <w:tmpl w:val="95264D80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E8B1DE8"/>
    <w:multiLevelType w:val="hybridMultilevel"/>
    <w:tmpl w:val="A6466F18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4CE35BED"/>
    <w:multiLevelType w:val="hybridMultilevel"/>
    <w:tmpl w:val="9DE00694"/>
    <w:lvl w:ilvl="0" w:tplc="E632CD3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64992057"/>
    <w:multiLevelType w:val="hybridMultilevel"/>
    <w:tmpl w:val="B718B064"/>
    <w:lvl w:ilvl="0" w:tplc="71A673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5425F14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19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16"/>
  </w:num>
  <w:num w:numId="2">
    <w:abstractNumId w:val="13"/>
  </w:num>
  <w:num w:numId="3">
    <w:abstractNumId w:val="21"/>
  </w:num>
  <w:num w:numId="4">
    <w:abstractNumId w:val="12"/>
  </w:num>
  <w:num w:numId="5">
    <w:abstractNumId w:val="19"/>
  </w:num>
  <w:num w:numId="6">
    <w:abstractNumId w:val="10"/>
  </w:num>
  <w:num w:numId="7">
    <w:abstractNumId w:val="1"/>
  </w:num>
  <w:num w:numId="8">
    <w:abstractNumId w:val="15"/>
  </w:num>
  <w:num w:numId="9">
    <w:abstractNumId w:val="20"/>
  </w:num>
  <w:num w:numId="10">
    <w:abstractNumId w:val="7"/>
  </w:num>
  <w:num w:numId="11">
    <w:abstractNumId w:val="14"/>
  </w:num>
  <w:num w:numId="12">
    <w:abstractNumId w:val="2"/>
  </w:num>
  <w:num w:numId="13">
    <w:abstractNumId w:val="17"/>
  </w:num>
  <w:num w:numId="14">
    <w:abstractNumId w:val="4"/>
  </w:num>
  <w:num w:numId="15">
    <w:abstractNumId w:val="18"/>
  </w:num>
  <w:num w:numId="16">
    <w:abstractNumId w:val="8"/>
  </w:num>
  <w:num w:numId="17">
    <w:abstractNumId w:val="6"/>
  </w:num>
  <w:num w:numId="18">
    <w:abstractNumId w:val="3"/>
  </w:num>
  <w:num w:numId="19">
    <w:abstractNumId w:val="9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5AB"/>
    <w:rsid w:val="0000782B"/>
    <w:rsid w:val="00007AFE"/>
    <w:rsid w:val="000104AA"/>
    <w:rsid w:val="000105F9"/>
    <w:rsid w:val="00010983"/>
    <w:rsid w:val="00010ABE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F83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1D06"/>
    <w:rsid w:val="000A272B"/>
    <w:rsid w:val="000A2EB0"/>
    <w:rsid w:val="000A32A8"/>
    <w:rsid w:val="000A41C4"/>
    <w:rsid w:val="000A493B"/>
    <w:rsid w:val="000A4B3D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FBD"/>
    <w:rsid w:val="0010028C"/>
    <w:rsid w:val="001003EF"/>
    <w:rsid w:val="00100539"/>
    <w:rsid w:val="00100DA4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4A0"/>
    <w:rsid w:val="0013292C"/>
    <w:rsid w:val="00133093"/>
    <w:rsid w:val="0013317F"/>
    <w:rsid w:val="0013368E"/>
    <w:rsid w:val="0013393F"/>
    <w:rsid w:val="00133BFD"/>
    <w:rsid w:val="00133FC6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8D5"/>
    <w:rsid w:val="0016397D"/>
    <w:rsid w:val="00163B25"/>
    <w:rsid w:val="00163BC0"/>
    <w:rsid w:val="00163C04"/>
    <w:rsid w:val="00163C87"/>
    <w:rsid w:val="00163E01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156"/>
    <w:rsid w:val="001A13E8"/>
    <w:rsid w:val="001A1731"/>
    <w:rsid w:val="001A1C16"/>
    <w:rsid w:val="001A2172"/>
    <w:rsid w:val="001A2528"/>
    <w:rsid w:val="001A2A42"/>
    <w:rsid w:val="001A2DD2"/>
    <w:rsid w:val="001A31B9"/>
    <w:rsid w:val="001A392B"/>
    <w:rsid w:val="001A3F27"/>
    <w:rsid w:val="001A40DA"/>
    <w:rsid w:val="001A426E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13"/>
    <w:rsid w:val="001B0DC0"/>
    <w:rsid w:val="001B107D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02B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8EA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63C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10AF"/>
    <w:rsid w:val="002C1333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D15"/>
    <w:rsid w:val="002F6D45"/>
    <w:rsid w:val="002F6FBD"/>
    <w:rsid w:val="002F731E"/>
    <w:rsid w:val="002F7897"/>
    <w:rsid w:val="002F7945"/>
    <w:rsid w:val="002F7BFC"/>
    <w:rsid w:val="002F7C11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D79"/>
    <w:rsid w:val="005B40F4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3088"/>
    <w:rsid w:val="005F31F9"/>
    <w:rsid w:val="005F343C"/>
    <w:rsid w:val="005F3769"/>
    <w:rsid w:val="005F3866"/>
    <w:rsid w:val="005F4192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E2D"/>
    <w:rsid w:val="006261EB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5B9"/>
    <w:rsid w:val="006645EF"/>
    <w:rsid w:val="00664944"/>
    <w:rsid w:val="00664BD8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CCE"/>
    <w:rsid w:val="00695DAF"/>
    <w:rsid w:val="00695EB3"/>
    <w:rsid w:val="00695EC9"/>
    <w:rsid w:val="00695EFF"/>
    <w:rsid w:val="00697001"/>
    <w:rsid w:val="0069748F"/>
    <w:rsid w:val="00697643"/>
    <w:rsid w:val="00697999"/>
    <w:rsid w:val="006A0689"/>
    <w:rsid w:val="006A08F5"/>
    <w:rsid w:val="006A10AE"/>
    <w:rsid w:val="006A1C01"/>
    <w:rsid w:val="006A1CAA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184"/>
    <w:rsid w:val="00707371"/>
    <w:rsid w:val="0070738F"/>
    <w:rsid w:val="0070763D"/>
    <w:rsid w:val="00707755"/>
    <w:rsid w:val="007077B6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5B"/>
    <w:rsid w:val="0072016A"/>
    <w:rsid w:val="007203FD"/>
    <w:rsid w:val="00720DD6"/>
    <w:rsid w:val="00720F11"/>
    <w:rsid w:val="00720F37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ECB"/>
    <w:rsid w:val="007443A9"/>
    <w:rsid w:val="00744724"/>
    <w:rsid w:val="00744A02"/>
    <w:rsid w:val="00744C25"/>
    <w:rsid w:val="0074502C"/>
    <w:rsid w:val="00745054"/>
    <w:rsid w:val="00745518"/>
    <w:rsid w:val="00745C8F"/>
    <w:rsid w:val="00745E8A"/>
    <w:rsid w:val="00745FA0"/>
    <w:rsid w:val="007460DF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85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E71"/>
    <w:rsid w:val="007D3EE8"/>
    <w:rsid w:val="007D4069"/>
    <w:rsid w:val="007D42B7"/>
    <w:rsid w:val="007D469E"/>
    <w:rsid w:val="007D4AC5"/>
    <w:rsid w:val="007D4C6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814"/>
    <w:rsid w:val="00826DF0"/>
    <w:rsid w:val="008270A1"/>
    <w:rsid w:val="00827A8D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779"/>
    <w:rsid w:val="008B50F1"/>
    <w:rsid w:val="008B5722"/>
    <w:rsid w:val="008B5A0C"/>
    <w:rsid w:val="008B5AEB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348"/>
    <w:rsid w:val="00907B53"/>
    <w:rsid w:val="0091043F"/>
    <w:rsid w:val="0091055E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11B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C8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7B1"/>
    <w:rsid w:val="00AE5F65"/>
    <w:rsid w:val="00AE5FFF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AB8"/>
    <w:rsid w:val="00B91C63"/>
    <w:rsid w:val="00B92387"/>
    <w:rsid w:val="00B926E4"/>
    <w:rsid w:val="00B927F9"/>
    <w:rsid w:val="00B92BDE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43"/>
    <w:rsid w:val="00CC24A6"/>
    <w:rsid w:val="00CC2D67"/>
    <w:rsid w:val="00CC30E6"/>
    <w:rsid w:val="00CC36E8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306"/>
    <w:rsid w:val="00CD24C0"/>
    <w:rsid w:val="00CD26EA"/>
    <w:rsid w:val="00CD2917"/>
    <w:rsid w:val="00CD3D89"/>
    <w:rsid w:val="00CD3F9C"/>
    <w:rsid w:val="00CD3FB7"/>
    <w:rsid w:val="00CD420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0A3"/>
    <w:rsid w:val="00D53805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2BF0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D49"/>
    <w:rsid w:val="00E27E8C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C00"/>
    <w:rsid w:val="00E95D94"/>
    <w:rsid w:val="00E961F2"/>
    <w:rsid w:val="00E9644B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4A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B4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45FB"/>
    <w:rsid w:val="00F84769"/>
    <w:rsid w:val="00F848DE"/>
    <w:rsid w:val="00F84DA8"/>
    <w:rsid w:val="00F85009"/>
    <w:rsid w:val="00F85719"/>
    <w:rsid w:val="00F859AB"/>
    <w:rsid w:val="00F85B33"/>
    <w:rsid w:val="00F85D92"/>
    <w:rsid w:val="00F86211"/>
    <w:rsid w:val="00F8627B"/>
    <w:rsid w:val="00F866B3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B08BCD-03C9-4911-B169-30487BDA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57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uiPriority w:val="99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01F40-0782-4C80-9689-02061AEB1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4294938415</TotalTime>
  <Pages>5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92</cp:revision>
  <cp:lastPrinted>2022-11-07T09:22:00Z</cp:lastPrinted>
  <dcterms:created xsi:type="dcterms:W3CDTF">2018-05-29T07:33:00Z</dcterms:created>
  <dcterms:modified xsi:type="dcterms:W3CDTF">2022-11-15T07:21:00Z</dcterms:modified>
</cp:coreProperties>
</file>