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1E5" w:rsidRDefault="000241E5" w:rsidP="000241E5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1. </w:t>
      </w:r>
      <w:proofErr w:type="spellStart"/>
      <w:r>
        <w:rPr>
          <w:rFonts w:ascii="Georgia" w:hAnsi="Georgia"/>
          <w:color w:val="333333"/>
        </w:rPr>
        <w:t>Державна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реєстрація</w:t>
      </w:r>
      <w:proofErr w:type="spellEnd"/>
      <w:r>
        <w:rPr>
          <w:rFonts w:ascii="Georgia" w:hAnsi="Georgia"/>
          <w:color w:val="333333"/>
        </w:rPr>
        <w:t xml:space="preserve"> переходу </w:t>
      </w:r>
      <w:proofErr w:type="spellStart"/>
      <w:r>
        <w:rPr>
          <w:rFonts w:ascii="Georgia" w:hAnsi="Georgia"/>
          <w:color w:val="333333"/>
        </w:rPr>
        <w:t>юридичної</w:t>
      </w:r>
      <w:proofErr w:type="spellEnd"/>
      <w:r>
        <w:rPr>
          <w:rFonts w:ascii="Georgia" w:hAnsi="Georgia"/>
          <w:color w:val="333333"/>
        </w:rPr>
        <w:t xml:space="preserve"> особи на </w:t>
      </w:r>
      <w:proofErr w:type="spellStart"/>
      <w:r>
        <w:rPr>
          <w:rFonts w:ascii="Georgia" w:hAnsi="Georgia"/>
          <w:color w:val="333333"/>
        </w:rPr>
        <w:t>діяльність</w:t>
      </w:r>
      <w:proofErr w:type="spellEnd"/>
      <w:r>
        <w:rPr>
          <w:rFonts w:ascii="Georgia" w:hAnsi="Georgia"/>
          <w:color w:val="333333"/>
        </w:rPr>
        <w:t xml:space="preserve"> на </w:t>
      </w:r>
      <w:proofErr w:type="spellStart"/>
      <w:r>
        <w:rPr>
          <w:rFonts w:ascii="Georgia" w:hAnsi="Georgia"/>
          <w:color w:val="333333"/>
        </w:rPr>
        <w:t>підставі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власного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установчого</w:t>
      </w:r>
      <w:proofErr w:type="spellEnd"/>
      <w:r>
        <w:rPr>
          <w:rFonts w:ascii="Georgia" w:hAnsi="Georgia"/>
          <w:color w:val="333333"/>
        </w:rPr>
        <w:t xml:space="preserve"> документа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модельного статуту.</w:t>
      </w:r>
    </w:p>
    <w:p w:rsidR="000241E5" w:rsidRPr="00087BFC" w:rsidRDefault="000241E5" w:rsidP="000241E5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2. </w:t>
      </w:r>
      <w:proofErr w:type="spellStart"/>
      <w:r>
        <w:rPr>
          <w:rFonts w:ascii="Georgia" w:hAnsi="Georgia"/>
          <w:color w:val="333333"/>
        </w:rPr>
        <w:t>Виписка</w:t>
      </w:r>
      <w:proofErr w:type="spellEnd"/>
      <w:r>
        <w:rPr>
          <w:rFonts w:ascii="Georgia" w:hAnsi="Georgia"/>
          <w:color w:val="333333"/>
        </w:rPr>
        <w:t xml:space="preserve"> </w:t>
      </w:r>
      <w:proofErr w:type="gramStart"/>
      <w:r>
        <w:rPr>
          <w:rFonts w:ascii="Georgia" w:hAnsi="Georgia"/>
          <w:color w:val="333333"/>
        </w:rPr>
        <w:t>сформована</w:t>
      </w:r>
      <w:proofErr w:type="gramEnd"/>
      <w:r>
        <w:rPr>
          <w:rFonts w:ascii="Georgia" w:hAnsi="Georgia"/>
          <w:color w:val="333333"/>
        </w:rPr>
        <w:t xml:space="preserve"> за результатом </w:t>
      </w:r>
      <w:proofErr w:type="spellStart"/>
      <w:r>
        <w:rPr>
          <w:rFonts w:ascii="Georgia" w:hAnsi="Georgia"/>
          <w:color w:val="333333"/>
        </w:rPr>
        <w:t>проведення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реєстраційної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дії</w:t>
      </w:r>
      <w:proofErr w:type="spellEnd"/>
      <w:r>
        <w:rPr>
          <w:rFonts w:ascii="Georgia" w:hAnsi="Georgia"/>
          <w:color w:val="333333"/>
        </w:rPr>
        <w:t>.</w:t>
      </w:r>
    </w:p>
    <w:p w:rsidR="000241E5" w:rsidRPr="00087BFC" w:rsidRDefault="00087BFC" w:rsidP="000241E5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  <w:lang w:val="en-US"/>
        </w:rPr>
        <w:t>3</w:t>
      </w:r>
      <w:r w:rsidR="000241E5">
        <w:rPr>
          <w:rFonts w:ascii="Georgia" w:hAnsi="Georgia"/>
          <w:color w:val="333333"/>
        </w:rPr>
        <w:t xml:space="preserve">.  </w:t>
      </w:r>
      <w:proofErr w:type="spellStart"/>
      <w:r w:rsidR="000241E5">
        <w:rPr>
          <w:rFonts w:ascii="Georgia" w:hAnsi="Georgia"/>
          <w:color w:val="333333"/>
        </w:rPr>
        <w:t>Повідомлення</w:t>
      </w:r>
      <w:proofErr w:type="spellEnd"/>
      <w:r w:rsidR="000241E5">
        <w:rPr>
          <w:rFonts w:ascii="Georgia" w:hAnsi="Georgia"/>
          <w:color w:val="333333"/>
        </w:rPr>
        <w:t xml:space="preserve"> про </w:t>
      </w:r>
      <w:proofErr w:type="spellStart"/>
      <w:r w:rsidR="000241E5">
        <w:rPr>
          <w:rFonts w:ascii="Georgia" w:hAnsi="Georgia"/>
          <w:color w:val="333333"/>
        </w:rPr>
        <w:t>відмову</w:t>
      </w:r>
      <w:proofErr w:type="spellEnd"/>
      <w:r w:rsidR="000241E5">
        <w:rPr>
          <w:rFonts w:ascii="Georgia" w:hAnsi="Georgia"/>
          <w:color w:val="333333"/>
        </w:rPr>
        <w:t xml:space="preserve"> у </w:t>
      </w:r>
      <w:proofErr w:type="spellStart"/>
      <w:r w:rsidR="000241E5">
        <w:rPr>
          <w:rFonts w:ascii="Georgia" w:hAnsi="Georgia"/>
          <w:color w:val="333333"/>
        </w:rPr>
        <w:t>державній</w:t>
      </w:r>
      <w:proofErr w:type="spellEnd"/>
      <w:r w:rsidR="000241E5">
        <w:rPr>
          <w:rFonts w:ascii="Georgia" w:hAnsi="Georgia"/>
          <w:color w:val="333333"/>
        </w:rPr>
        <w:t xml:space="preserve"> </w:t>
      </w:r>
      <w:proofErr w:type="spellStart"/>
      <w:r w:rsidR="000241E5">
        <w:rPr>
          <w:rFonts w:ascii="Georgia" w:hAnsi="Georgia"/>
          <w:color w:val="333333"/>
        </w:rPr>
        <w:t>реєстрації</w:t>
      </w:r>
      <w:proofErr w:type="spellEnd"/>
      <w:r w:rsidR="000241E5">
        <w:rPr>
          <w:rFonts w:ascii="Georgia" w:hAnsi="Georgia"/>
          <w:color w:val="333333"/>
        </w:rPr>
        <w:t>.</w:t>
      </w:r>
    </w:p>
    <w:p w:rsidR="000A3BFF" w:rsidRPr="00087BFC" w:rsidRDefault="000A3BFF" w:rsidP="000241E5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</w:p>
    <w:p w:rsidR="00B15BB8" w:rsidRDefault="00B15BB8" w:rsidP="00B15BB8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bookmarkStart w:id="0" w:name="_GoBack"/>
      <w:bookmarkEnd w:id="0"/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 w:rsidRPr="00087BFC">
        <w:rPr>
          <w:rFonts w:ascii="Georgia" w:hAnsi="Georgia"/>
          <w:b/>
          <w:bCs/>
          <w:i/>
          <w:iCs/>
          <w:color w:val="333333"/>
          <w:lang w:val="en-US"/>
        </w:rPr>
        <w:t> </w:t>
      </w:r>
      <w:proofErr w:type="spellStart"/>
      <w:r>
        <w:rPr>
          <w:rFonts w:ascii="Georgia" w:hAnsi="Georgia"/>
          <w:i/>
          <w:iCs/>
          <w:color w:val="333333"/>
        </w:rPr>
        <w:t>з</w:t>
      </w:r>
      <w:proofErr w:type="spellEnd"/>
      <w:r w:rsidRPr="00087BFC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 w:rsidRPr="00087BFC">
        <w:rPr>
          <w:rFonts w:ascii="Georgia" w:hAnsi="Georgia"/>
          <w:i/>
          <w:iCs/>
          <w:color w:val="333333"/>
          <w:lang w:val="en-US"/>
        </w:rPr>
        <w:t xml:space="preserve"> </w:t>
      </w:r>
      <w:r>
        <w:rPr>
          <w:rFonts w:ascii="Georgia" w:hAnsi="Georgia"/>
          <w:i/>
          <w:iCs/>
          <w:color w:val="333333"/>
        </w:rPr>
        <w:t>державного</w:t>
      </w:r>
      <w:r w:rsidRPr="00087BFC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 w:rsidRPr="00087BFC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 w:rsidRPr="00087BFC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 w:rsidRPr="00087BFC">
        <w:rPr>
          <w:rFonts w:ascii="Georgia" w:hAnsi="Georgia"/>
          <w:i/>
          <w:iCs/>
          <w:color w:val="333333"/>
          <w:lang w:val="en-US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 w:rsidRPr="00087BFC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 w:rsidRPr="00087BFC">
        <w:rPr>
          <w:rFonts w:ascii="Georgia" w:hAnsi="Georgia"/>
          <w:i/>
          <w:iCs/>
          <w:color w:val="333333"/>
          <w:lang w:val="en-US"/>
        </w:rPr>
        <w:t xml:space="preserve"> - </w:t>
      </w:r>
      <w:proofErr w:type="spellStart"/>
      <w:proofErr w:type="gramStart"/>
      <w:r>
        <w:rPr>
          <w:rFonts w:ascii="Georgia" w:hAnsi="Georgia"/>
          <w:i/>
          <w:iCs/>
          <w:color w:val="333333"/>
        </w:rPr>
        <w:t>п</w:t>
      </w:r>
      <w:proofErr w:type="gramEnd"/>
      <w:r>
        <w:rPr>
          <w:rFonts w:ascii="Georgia" w:hAnsi="Georgia"/>
          <w:i/>
          <w:iCs/>
          <w:color w:val="333333"/>
        </w:rPr>
        <w:t>ідприємців</w:t>
      </w:r>
      <w:proofErr w:type="spellEnd"/>
      <w:r w:rsidRPr="00087BFC">
        <w:rPr>
          <w:rFonts w:ascii="Georgia" w:hAnsi="Georgia"/>
          <w:i/>
          <w:iCs/>
          <w:color w:val="333333"/>
          <w:lang w:val="en-US"/>
        </w:rPr>
        <w:t xml:space="preserve"> </w:t>
      </w:r>
      <w:r>
        <w:rPr>
          <w:rFonts w:ascii="Georgia" w:hAnsi="Georgia"/>
          <w:i/>
          <w:iCs/>
          <w:color w:val="333333"/>
        </w:rPr>
        <w:t>та</w:t>
      </w:r>
      <w:r w:rsidRPr="00087BFC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 w:rsidRPr="00087BFC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 w:rsidRPr="00087BFC">
        <w:rPr>
          <w:rFonts w:ascii="Georgia" w:hAnsi="Georgia"/>
          <w:i/>
          <w:iCs/>
          <w:color w:val="333333"/>
          <w:lang w:val="en-US"/>
        </w:rPr>
        <w:t xml:space="preserve"> - 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документ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в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у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Законом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r>
        <w:rPr>
          <w:rFonts w:ascii="Georgia" w:hAnsi="Georgia"/>
          <w:i/>
          <w:color w:val="333333"/>
          <w:shd w:val="clear" w:color="auto" w:fill="FFFFFF"/>
        </w:rPr>
        <w:t>у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за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результатами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і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про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особу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proofErr w:type="gramStart"/>
      <w:r>
        <w:rPr>
          <w:rFonts w:ascii="Georgia" w:hAnsi="Georgia"/>
          <w:i/>
          <w:color w:val="333333"/>
          <w:shd w:val="clear" w:color="auto" w:fill="FFFFFF"/>
        </w:rPr>
        <w:t>п</w:t>
      </w:r>
      <w:proofErr w:type="gramEnd"/>
      <w:r>
        <w:rPr>
          <w:rFonts w:ascii="Georgia" w:hAnsi="Georgia"/>
          <w:i/>
          <w:color w:val="333333"/>
          <w:shd w:val="clear" w:color="auto" w:fill="FFFFFF"/>
        </w:rPr>
        <w:t>ідрозділ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особу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(</w:t>
      </w:r>
      <w:r>
        <w:rPr>
          <w:rFonts w:ascii="Georgia" w:hAnsi="Georgia"/>
          <w:i/>
          <w:color w:val="333333"/>
          <w:shd w:val="clear" w:color="auto" w:fill="FFFFFF"/>
        </w:rPr>
        <w:t>у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тому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про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на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в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органах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статистики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та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органах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та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характеру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не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статусу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особи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r>
        <w:rPr>
          <w:rFonts w:ascii="Georgia" w:hAnsi="Georgia"/>
          <w:i/>
          <w:color w:val="333333"/>
          <w:shd w:val="clear" w:color="auto" w:fill="FFFFFF"/>
        </w:rPr>
        <w:t>а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про</w:t>
      </w:r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 w:rsidRPr="00087BFC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:rsidR="00B15BB8" w:rsidRPr="00087BFC" w:rsidRDefault="00B15BB8" w:rsidP="00B15BB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 w:rsidRPr="00087BFC">
        <w:rPr>
          <w:rFonts w:ascii="Georgia" w:hAnsi="Georgia"/>
          <w:b/>
          <w:bCs/>
          <w:color w:val="333333"/>
          <w:lang w:val="uk-UA"/>
        </w:rPr>
        <w:t>Повідомлення про відмову у державній реєстрації із зазначенням виключного переліку підстав для відмови</w:t>
      </w:r>
      <w:r>
        <w:rPr>
          <w:rFonts w:ascii="Georgia" w:hAnsi="Georgia"/>
          <w:i/>
          <w:iCs/>
          <w:color w:val="333333"/>
        </w:rPr>
        <w:t> </w:t>
      </w:r>
      <w:r w:rsidRPr="00087BFC">
        <w:rPr>
          <w:rFonts w:ascii="Georgia" w:hAnsi="Georgia"/>
          <w:i/>
          <w:iCs/>
          <w:color w:val="333333"/>
          <w:lang w:val="uk-UA"/>
        </w:rPr>
        <w:t>та рішення суб’єкта державної реєстрації про відмову у державній реєстрації розміщуються на порталі електронних сервісів у день відмови у державній реєстрації.</w:t>
      </w:r>
    </w:p>
    <w:p w:rsidR="00B15BB8" w:rsidRPr="00087BFC" w:rsidRDefault="00B15BB8" w:rsidP="00B15BB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</w:p>
    <w:p w:rsidR="00EE28CC" w:rsidRPr="00087BFC" w:rsidRDefault="00EE28CC" w:rsidP="00B15BB8">
      <w:pPr>
        <w:pStyle w:val="standard"/>
        <w:shd w:val="clear" w:color="auto" w:fill="FFFFFF"/>
        <w:spacing w:before="0" w:beforeAutospacing="0" w:after="150" w:afterAutospacing="0"/>
        <w:jc w:val="both"/>
        <w:rPr>
          <w:lang w:val="uk-UA"/>
        </w:rPr>
      </w:pPr>
    </w:p>
    <w:sectPr w:rsidR="00EE28CC" w:rsidRPr="00087BFC" w:rsidSect="00C84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5C1"/>
    <w:rsid w:val="000241E5"/>
    <w:rsid w:val="00087BFC"/>
    <w:rsid w:val="000A3BFF"/>
    <w:rsid w:val="005545C1"/>
    <w:rsid w:val="005B58D1"/>
    <w:rsid w:val="0064614B"/>
    <w:rsid w:val="00B15BB8"/>
    <w:rsid w:val="00C276E3"/>
    <w:rsid w:val="00C848A8"/>
    <w:rsid w:val="00EC46EE"/>
    <w:rsid w:val="00EE2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uiPriority w:val="99"/>
    <w:rsid w:val="00024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24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9</cp:revision>
  <dcterms:created xsi:type="dcterms:W3CDTF">2018-12-10T08:17:00Z</dcterms:created>
  <dcterms:modified xsi:type="dcterms:W3CDTF">2023-04-10T13:10:00Z</dcterms:modified>
</cp:coreProperties>
</file>