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3F" w:rsidRDefault="00157E3F" w:rsidP="005815F9">
      <w:pPr>
        <w:pStyle w:val="a4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bookmarkStart w:id="0" w:name="n43"/>
      <w:bookmarkEnd w:id="0"/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        </w:t>
      </w:r>
      <w:proofErr w:type="spellStart"/>
      <w:r>
        <w:rPr>
          <w:b/>
          <w:color w:val="000000"/>
          <w:sz w:val="28"/>
          <w:szCs w:val="28"/>
          <w:lang w:val="ru-RU"/>
        </w:rPr>
        <w:t>Додаток</w:t>
      </w:r>
      <w:proofErr w:type="spellEnd"/>
      <w:r w:rsidR="00B750A7">
        <w:rPr>
          <w:b/>
          <w:color w:val="000000"/>
          <w:sz w:val="28"/>
          <w:szCs w:val="28"/>
          <w:lang w:val="ru-RU"/>
        </w:rPr>
        <w:t xml:space="preserve"> №</w:t>
      </w:r>
      <w:r>
        <w:rPr>
          <w:b/>
          <w:color w:val="000000"/>
          <w:sz w:val="28"/>
          <w:szCs w:val="28"/>
          <w:lang w:val="ru-RU"/>
        </w:rPr>
        <w:t>1</w:t>
      </w:r>
    </w:p>
    <w:p w:rsidR="005815F9" w:rsidRPr="00142C5E" w:rsidRDefault="005815F9" w:rsidP="005815F9">
      <w:pPr>
        <w:pStyle w:val="a4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142C5E">
        <w:rPr>
          <w:b/>
          <w:color w:val="000000"/>
          <w:sz w:val="28"/>
          <w:szCs w:val="28"/>
          <w:lang w:val="ru-RU"/>
        </w:rPr>
        <w:t xml:space="preserve">Держава </w:t>
      </w:r>
      <w:proofErr w:type="spellStart"/>
      <w:r w:rsidRPr="00142C5E">
        <w:rPr>
          <w:b/>
          <w:color w:val="000000"/>
          <w:sz w:val="28"/>
          <w:szCs w:val="28"/>
          <w:lang w:val="ru-RU"/>
        </w:rPr>
        <w:t>гарантує</w:t>
      </w:r>
      <w:proofErr w:type="spellEnd"/>
      <w:r w:rsidRPr="00142C5E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42C5E">
        <w:rPr>
          <w:b/>
          <w:color w:val="000000"/>
          <w:sz w:val="28"/>
          <w:szCs w:val="28"/>
          <w:lang w:val="ru-RU"/>
        </w:rPr>
        <w:t>надання</w:t>
      </w:r>
      <w:proofErr w:type="spellEnd"/>
      <w:r w:rsidRPr="00142C5E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42C5E">
        <w:rPr>
          <w:b/>
          <w:color w:val="000000"/>
          <w:sz w:val="28"/>
          <w:szCs w:val="28"/>
          <w:lang w:val="ru-RU"/>
        </w:rPr>
        <w:t>пільг</w:t>
      </w:r>
      <w:proofErr w:type="spellEnd"/>
      <w:r w:rsidRPr="00142C5E">
        <w:rPr>
          <w:b/>
          <w:color w:val="000000"/>
          <w:sz w:val="28"/>
          <w:szCs w:val="28"/>
          <w:lang w:val="ru-RU"/>
        </w:rPr>
        <w:t xml:space="preserve"> при </w:t>
      </w:r>
      <w:proofErr w:type="spellStart"/>
      <w:r w:rsidRPr="00142C5E">
        <w:rPr>
          <w:b/>
          <w:color w:val="000000"/>
          <w:sz w:val="28"/>
          <w:szCs w:val="28"/>
          <w:lang w:val="ru-RU"/>
        </w:rPr>
        <w:t>влаштуванні</w:t>
      </w:r>
      <w:proofErr w:type="spellEnd"/>
      <w:r w:rsidRPr="00142C5E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42C5E">
        <w:rPr>
          <w:b/>
          <w:color w:val="000000"/>
          <w:sz w:val="28"/>
          <w:szCs w:val="28"/>
          <w:lang w:val="ru-RU"/>
        </w:rPr>
        <w:t>дітей</w:t>
      </w:r>
      <w:proofErr w:type="spellEnd"/>
      <w:r w:rsidRPr="00142C5E">
        <w:rPr>
          <w:b/>
          <w:color w:val="000000"/>
          <w:sz w:val="28"/>
          <w:szCs w:val="28"/>
          <w:lang w:val="ru-RU"/>
        </w:rPr>
        <w:t xml:space="preserve"> </w:t>
      </w:r>
      <w:r w:rsidRPr="00142C5E">
        <w:rPr>
          <w:b/>
          <w:color w:val="000000"/>
          <w:sz w:val="28"/>
          <w:szCs w:val="28"/>
        </w:rPr>
        <w:t> </w:t>
      </w:r>
      <w:r w:rsidRPr="00142C5E">
        <w:rPr>
          <w:b/>
          <w:color w:val="000000"/>
          <w:sz w:val="28"/>
          <w:szCs w:val="28"/>
          <w:lang w:val="ru-RU"/>
        </w:rPr>
        <w:t>у</w:t>
      </w:r>
      <w:proofErr w:type="gramEnd"/>
      <w:r w:rsidRPr="00142C5E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42C5E">
        <w:rPr>
          <w:b/>
          <w:color w:val="000000"/>
          <w:sz w:val="28"/>
          <w:szCs w:val="28"/>
          <w:lang w:val="ru-RU"/>
        </w:rPr>
        <w:t>заклади</w:t>
      </w:r>
      <w:proofErr w:type="spellEnd"/>
      <w:r w:rsidRPr="00142C5E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42C5E">
        <w:rPr>
          <w:b/>
          <w:color w:val="000000"/>
          <w:sz w:val="28"/>
          <w:szCs w:val="28"/>
          <w:lang w:val="ru-RU"/>
        </w:rPr>
        <w:t>дошкільної</w:t>
      </w:r>
      <w:proofErr w:type="spellEnd"/>
      <w:r w:rsidRPr="00142C5E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42C5E">
        <w:rPr>
          <w:b/>
          <w:color w:val="000000"/>
          <w:sz w:val="28"/>
          <w:szCs w:val="28"/>
          <w:lang w:val="ru-RU"/>
        </w:rPr>
        <w:t>освіти</w:t>
      </w:r>
      <w:proofErr w:type="spellEnd"/>
      <w:r w:rsidRPr="00142C5E">
        <w:rPr>
          <w:b/>
          <w:color w:val="000000"/>
          <w:sz w:val="28"/>
          <w:szCs w:val="28"/>
          <w:lang w:val="ru-RU"/>
        </w:rPr>
        <w:t>: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color w:val="000000"/>
          <w:sz w:val="28"/>
          <w:szCs w:val="28"/>
          <w:lang w:val="ru-RU"/>
        </w:rPr>
        <w:t>Дітям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батьків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постраждали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внаслідок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Чорнобильської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катастрофи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позачергово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Згідно</w:t>
      </w:r>
      <w:proofErr w:type="spellEnd"/>
      <w:r>
        <w:rPr>
          <w:color w:val="000000"/>
          <w:sz w:val="28"/>
          <w:szCs w:val="28"/>
          <w:lang w:val="ru-RU"/>
        </w:rPr>
        <w:t xml:space="preserve"> з п.17 </w:t>
      </w:r>
      <w:proofErr w:type="spellStart"/>
      <w:r>
        <w:rPr>
          <w:color w:val="000000"/>
          <w:sz w:val="28"/>
          <w:szCs w:val="28"/>
          <w:lang w:val="ru-RU"/>
        </w:rPr>
        <w:t>статті</w:t>
      </w:r>
      <w:proofErr w:type="spellEnd"/>
      <w:r>
        <w:rPr>
          <w:color w:val="000000"/>
          <w:sz w:val="28"/>
          <w:szCs w:val="28"/>
          <w:lang w:val="ru-RU"/>
        </w:rPr>
        <w:t xml:space="preserve"> 20 та п. 2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статті</w:t>
      </w:r>
      <w:proofErr w:type="spellEnd"/>
      <w:r>
        <w:rPr>
          <w:color w:val="000000"/>
          <w:sz w:val="28"/>
          <w:szCs w:val="28"/>
          <w:lang w:val="ru-RU"/>
        </w:rPr>
        <w:t xml:space="preserve"> 30</w:t>
      </w:r>
      <w:r>
        <w:rPr>
          <w:color w:val="000000"/>
          <w:sz w:val="28"/>
          <w:szCs w:val="28"/>
        </w:rPr>
        <w:t> </w:t>
      </w:r>
      <w:hyperlink r:id="rId4" w:anchor="Text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Закону України «Про статус і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соціальний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захист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громадян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,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які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постраждали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внаслідок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Чорнобильської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катастрофи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>»</w:t>
        </w:r>
      </w:hyperlink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color w:val="000000"/>
          <w:sz w:val="28"/>
          <w:szCs w:val="28"/>
          <w:lang w:val="ru-RU"/>
        </w:rPr>
        <w:t>Діти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проживають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обслуговування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державного (</w:t>
      </w:r>
      <w:proofErr w:type="spellStart"/>
      <w:r>
        <w:rPr>
          <w:color w:val="000000"/>
          <w:sz w:val="28"/>
          <w:szCs w:val="28"/>
          <w:lang w:val="ru-RU"/>
        </w:rPr>
        <w:t>комунального</w:t>
      </w:r>
      <w:proofErr w:type="spellEnd"/>
      <w:r>
        <w:rPr>
          <w:color w:val="000000"/>
          <w:sz w:val="28"/>
          <w:szCs w:val="28"/>
          <w:lang w:val="ru-RU"/>
        </w:rPr>
        <w:t xml:space="preserve">) закладу </w:t>
      </w:r>
      <w:proofErr w:type="spellStart"/>
      <w:r>
        <w:rPr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освіти</w:t>
      </w:r>
      <w:proofErr w:type="spellEnd"/>
      <w:r>
        <w:rPr>
          <w:color w:val="000000"/>
          <w:sz w:val="28"/>
          <w:szCs w:val="28"/>
          <w:lang w:val="ru-RU"/>
        </w:rPr>
        <w:t xml:space="preserve"> (в </w:t>
      </w:r>
      <w:proofErr w:type="spellStart"/>
      <w:r>
        <w:rPr>
          <w:color w:val="000000"/>
          <w:sz w:val="28"/>
          <w:szCs w:val="28"/>
          <w:lang w:val="ru-RU"/>
        </w:rPr>
        <w:t>разі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її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встановлення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його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засновником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засновниками</w:t>
      </w:r>
      <w:proofErr w:type="spellEnd"/>
      <w:r>
        <w:rPr>
          <w:color w:val="000000"/>
          <w:sz w:val="28"/>
          <w:szCs w:val="28"/>
          <w:lang w:val="ru-RU"/>
        </w:rPr>
        <w:t>) (</w:t>
      </w:r>
      <w:proofErr w:type="spellStart"/>
      <w:r>
        <w:rPr>
          <w:color w:val="000000"/>
          <w:sz w:val="28"/>
          <w:szCs w:val="28"/>
          <w:lang w:val="ru-RU"/>
        </w:rPr>
        <w:t>першочергово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Згідно</w:t>
      </w:r>
      <w:proofErr w:type="spellEnd"/>
      <w:r>
        <w:rPr>
          <w:color w:val="000000"/>
          <w:sz w:val="28"/>
          <w:szCs w:val="28"/>
        </w:rPr>
        <w:t> </w:t>
      </w:r>
      <w:hyperlink r:id="rId5" w:anchor="Text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постанови КМУ від 12.03.2003 р. № 305 (в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редакції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постанови КМУ від 27.01.2021 р. № 86)</w:t>
        </w:r>
      </w:hyperlink>
      <w:r>
        <w:rPr>
          <w:color w:val="000000"/>
          <w:sz w:val="28"/>
          <w:szCs w:val="28"/>
        </w:rPr>
        <w:t> 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color w:val="000000"/>
          <w:sz w:val="28"/>
          <w:szCs w:val="28"/>
          <w:lang w:val="ru-RU"/>
        </w:rPr>
        <w:t>Діти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є </w:t>
      </w:r>
      <w:proofErr w:type="spellStart"/>
      <w:r>
        <w:rPr>
          <w:color w:val="000000"/>
          <w:sz w:val="28"/>
          <w:szCs w:val="28"/>
          <w:lang w:val="ru-RU"/>
        </w:rPr>
        <w:t>рідними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усиновленими</w:t>
      </w:r>
      <w:proofErr w:type="spellEnd"/>
      <w:r>
        <w:rPr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color w:val="000000"/>
          <w:sz w:val="28"/>
          <w:szCs w:val="28"/>
          <w:lang w:val="ru-RU"/>
        </w:rPr>
        <w:t>братами</w:t>
      </w:r>
      <w:proofErr w:type="spellEnd"/>
      <w:r>
        <w:rPr>
          <w:color w:val="000000"/>
          <w:sz w:val="28"/>
          <w:szCs w:val="28"/>
          <w:lang w:val="ru-RU"/>
        </w:rPr>
        <w:t xml:space="preserve"> та/</w:t>
      </w:r>
      <w:proofErr w:type="spellStart"/>
      <w:r>
        <w:rPr>
          <w:color w:val="000000"/>
          <w:sz w:val="28"/>
          <w:szCs w:val="28"/>
          <w:lang w:val="ru-RU"/>
        </w:rPr>
        <w:t>або</w:t>
      </w:r>
      <w:proofErr w:type="spellEnd"/>
      <w:r>
        <w:rPr>
          <w:color w:val="000000"/>
          <w:sz w:val="28"/>
          <w:szCs w:val="28"/>
          <w:lang w:val="ru-RU"/>
        </w:rPr>
        <w:t xml:space="preserve"> сестрами </w:t>
      </w:r>
      <w:proofErr w:type="spellStart"/>
      <w:r>
        <w:rPr>
          <w:color w:val="000000"/>
          <w:sz w:val="28"/>
          <w:szCs w:val="28"/>
          <w:lang w:val="ru-RU"/>
        </w:rPr>
        <w:t>дітей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вже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здобувають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дошкільну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освіту</w:t>
      </w:r>
      <w:proofErr w:type="spellEnd"/>
      <w:r>
        <w:rPr>
          <w:color w:val="000000"/>
          <w:sz w:val="28"/>
          <w:szCs w:val="28"/>
          <w:lang w:val="ru-RU"/>
        </w:rPr>
        <w:t xml:space="preserve"> в такому </w:t>
      </w:r>
      <w:proofErr w:type="spellStart"/>
      <w:r>
        <w:rPr>
          <w:color w:val="000000"/>
          <w:sz w:val="28"/>
          <w:szCs w:val="28"/>
          <w:lang w:val="ru-RU"/>
        </w:rPr>
        <w:t>закладі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освіти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першочергово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Згідно</w:t>
      </w:r>
      <w:proofErr w:type="spellEnd"/>
      <w:r>
        <w:rPr>
          <w:color w:val="000000"/>
          <w:sz w:val="28"/>
          <w:szCs w:val="28"/>
        </w:rPr>
        <w:t> </w:t>
      </w:r>
      <w:hyperlink r:id="rId6" w:anchor="Text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постанови КМУ від 12.03.2003 р. № 305 (в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редакції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постанови КМУ від 27.01.2021 р. № 86)</w:t>
        </w:r>
      </w:hyperlink>
      <w:r>
        <w:rPr>
          <w:color w:val="000000"/>
          <w:sz w:val="28"/>
          <w:szCs w:val="28"/>
        </w:rPr>
        <w:t> 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proofErr w:type="spellStart"/>
      <w:r>
        <w:rPr>
          <w:color w:val="000000"/>
          <w:sz w:val="28"/>
          <w:szCs w:val="28"/>
          <w:lang w:val="ru-RU"/>
        </w:rPr>
        <w:t>Діти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є </w:t>
      </w:r>
      <w:proofErr w:type="spellStart"/>
      <w:r>
        <w:rPr>
          <w:color w:val="000000"/>
          <w:sz w:val="28"/>
          <w:szCs w:val="28"/>
          <w:lang w:val="ru-RU"/>
        </w:rPr>
        <w:t>дітьми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працівників</w:t>
      </w:r>
      <w:proofErr w:type="spellEnd"/>
      <w:r>
        <w:rPr>
          <w:color w:val="000000"/>
          <w:sz w:val="28"/>
          <w:szCs w:val="28"/>
          <w:lang w:val="ru-RU"/>
        </w:rPr>
        <w:t xml:space="preserve"> такого закладу </w:t>
      </w:r>
      <w:proofErr w:type="spellStart"/>
      <w:r>
        <w:rPr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освіти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першочергово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:rsidR="005815F9" w:rsidRP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Згідно</w:t>
      </w:r>
      <w:proofErr w:type="spellEnd"/>
      <w:r>
        <w:rPr>
          <w:color w:val="000000"/>
          <w:sz w:val="28"/>
          <w:szCs w:val="28"/>
        </w:rPr>
        <w:t> </w:t>
      </w:r>
      <w:hyperlink r:id="rId7" w:anchor="Text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постанови КМУ від 12.03.2003 р. № 305 (в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редакції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постанови КМУ від 27.01.2021 р. № 86)</w:t>
        </w:r>
      </w:hyperlink>
      <w:r>
        <w:rPr>
          <w:color w:val="000000"/>
          <w:sz w:val="28"/>
          <w:szCs w:val="28"/>
        </w:rPr>
        <w:t> 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color w:val="000000"/>
          <w:sz w:val="28"/>
          <w:szCs w:val="28"/>
          <w:lang w:val="ru-RU"/>
        </w:rPr>
        <w:t>Діти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належать до </w:t>
      </w:r>
      <w:proofErr w:type="spellStart"/>
      <w:r>
        <w:rPr>
          <w:color w:val="000000"/>
          <w:sz w:val="28"/>
          <w:szCs w:val="28"/>
          <w:lang w:val="ru-RU"/>
        </w:rPr>
        <w:t>категорії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дітей</w:t>
      </w:r>
      <w:proofErr w:type="spellEnd"/>
      <w:r>
        <w:rPr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color w:val="000000"/>
          <w:sz w:val="28"/>
          <w:szCs w:val="28"/>
          <w:lang w:val="ru-RU"/>
        </w:rPr>
        <w:t>особливими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освітніми</w:t>
      </w:r>
      <w:proofErr w:type="spellEnd"/>
      <w:r>
        <w:rPr>
          <w:color w:val="000000"/>
          <w:sz w:val="28"/>
          <w:szCs w:val="28"/>
          <w:lang w:val="ru-RU"/>
        </w:rPr>
        <w:t xml:space="preserve"> потребами, </w:t>
      </w:r>
      <w:proofErr w:type="spellStart"/>
      <w:r>
        <w:rPr>
          <w:color w:val="000000"/>
          <w:sz w:val="28"/>
          <w:szCs w:val="28"/>
          <w:lang w:val="ru-RU"/>
        </w:rPr>
        <w:t>що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зумовлені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порушеннями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інтелектуального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розвитку</w:t>
      </w:r>
      <w:proofErr w:type="spellEnd"/>
      <w:r>
        <w:rPr>
          <w:color w:val="000000"/>
          <w:sz w:val="28"/>
          <w:szCs w:val="28"/>
          <w:lang w:val="ru-RU"/>
        </w:rPr>
        <w:t xml:space="preserve"> та/</w:t>
      </w:r>
      <w:proofErr w:type="spellStart"/>
      <w:r>
        <w:rPr>
          <w:color w:val="000000"/>
          <w:sz w:val="28"/>
          <w:szCs w:val="28"/>
          <w:lang w:val="ru-RU"/>
        </w:rPr>
        <w:t>або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сенсорними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фізичними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порушеннями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першочергово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Згідно</w:t>
      </w:r>
      <w:proofErr w:type="spellEnd"/>
      <w:r>
        <w:rPr>
          <w:color w:val="000000"/>
          <w:sz w:val="28"/>
          <w:szCs w:val="28"/>
        </w:rPr>
        <w:t> </w:t>
      </w:r>
      <w:hyperlink r:id="rId8" w:anchor="Text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постанови КМУ від 12.03.2003 р. № 305 (в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редакції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постанови КМУ від 27.01.2021 р. № 86)</w:t>
        </w:r>
      </w:hyperlink>
      <w:r>
        <w:rPr>
          <w:color w:val="000000"/>
          <w:sz w:val="28"/>
          <w:szCs w:val="28"/>
        </w:rPr>
        <w:t> 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 </w:t>
      </w:r>
      <w:proofErr w:type="spellStart"/>
      <w:r>
        <w:rPr>
          <w:color w:val="000000"/>
          <w:sz w:val="28"/>
          <w:szCs w:val="28"/>
          <w:lang w:val="ru-RU"/>
        </w:rPr>
        <w:t>Діти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належать до </w:t>
      </w:r>
      <w:proofErr w:type="spellStart"/>
      <w:r>
        <w:rPr>
          <w:color w:val="000000"/>
          <w:sz w:val="28"/>
          <w:szCs w:val="28"/>
          <w:lang w:val="ru-RU"/>
        </w:rPr>
        <w:t>категорії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дітей-сиріт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дітей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позбавлених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батьківського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піклування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влаштовані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опіку</w:t>
      </w:r>
      <w:proofErr w:type="spellEnd"/>
      <w:r>
        <w:rPr>
          <w:color w:val="000000"/>
          <w:sz w:val="28"/>
          <w:szCs w:val="28"/>
          <w:lang w:val="ru-RU"/>
        </w:rPr>
        <w:t xml:space="preserve">, у </w:t>
      </w:r>
      <w:proofErr w:type="spellStart"/>
      <w:r>
        <w:rPr>
          <w:color w:val="000000"/>
          <w:sz w:val="28"/>
          <w:szCs w:val="28"/>
          <w:lang w:val="ru-RU"/>
        </w:rPr>
        <w:t>прийомну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сім’ю</w:t>
      </w:r>
      <w:proofErr w:type="spellEnd"/>
      <w:r>
        <w:rPr>
          <w:color w:val="000000"/>
          <w:sz w:val="28"/>
          <w:szCs w:val="28"/>
          <w:lang w:val="ru-RU"/>
        </w:rPr>
        <w:t xml:space="preserve">, дитячий </w:t>
      </w:r>
      <w:proofErr w:type="spellStart"/>
      <w:r>
        <w:rPr>
          <w:color w:val="000000"/>
          <w:sz w:val="28"/>
          <w:szCs w:val="28"/>
          <w:lang w:val="ru-RU"/>
        </w:rPr>
        <w:t>будинок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сімейного</w:t>
      </w:r>
      <w:proofErr w:type="spellEnd"/>
      <w:r>
        <w:rPr>
          <w:color w:val="000000"/>
          <w:sz w:val="28"/>
          <w:szCs w:val="28"/>
          <w:lang w:val="ru-RU"/>
        </w:rPr>
        <w:t xml:space="preserve"> типу, </w:t>
      </w:r>
      <w:proofErr w:type="spellStart"/>
      <w:r>
        <w:rPr>
          <w:color w:val="000000"/>
          <w:sz w:val="28"/>
          <w:szCs w:val="28"/>
          <w:lang w:val="ru-RU"/>
        </w:rPr>
        <w:t>патронатну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сім’ю</w:t>
      </w:r>
      <w:proofErr w:type="spellEnd"/>
      <w:r>
        <w:rPr>
          <w:color w:val="000000"/>
          <w:sz w:val="28"/>
          <w:szCs w:val="28"/>
          <w:lang w:val="ru-RU"/>
        </w:rPr>
        <w:t xml:space="preserve">, а </w:t>
      </w:r>
      <w:proofErr w:type="spellStart"/>
      <w:r>
        <w:rPr>
          <w:color w:val="000000"/>
          <w:sz w:val="28"/>
          <w:szCs w:val="28"/>
          <w:lang w:val="ru-RU"/>
        </w:rPr>
        <w:t>також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усиновлених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дітей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першочергово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lastRenderedPageBreak/>
        <w:t>Згідно</w:t>
      </w:r>
      <w:proofErr w:type="spellEnd"/>
      <w:r>
        <w:rPr>
          <w:color w:val="000000"/>
          <w:sz w:val="28"/>
          <w:szCs w:val="28"/>
        </w:rPr>
        <w:t> </w:t>
      </w:r>
      <w:hyperlink r:id="rId9" w:anchor="Text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постанови КМУ від 12.03.2003 р. № 305 (в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редакції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постанови КМУ від 27.01.2021 р. № 86)</w:t>
        </w:r>
      </w:hyperlink>
      <w:r>
        <w:rPr>
          <w:color w:val="000000"/>
          <w:sz w:val="28"/>
          <w:szCs w:val="28"/>
        </w:rPr>
        <w:t> 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 </w:t>
      </w:r>
      <w:proofErr w:type="spellStart"/>
      <w:r>
        <w:rPr>
          <w:color w:val="000000"/>
          <w:sz w:val="28"/>
          <w:szCs w:val="28"/>
          <w:lang w:val="ru-RU"/>
        </w:rPr>
        <w:t>Діти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перебувають</w:t>
      </w:r>
      <w:proofErr w:type="spellEnd"/>
      <w:r>
        <w:rPr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/>
        </w:rPr>
        <w:t>складних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життєвих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обставинах</w:t>
      </w:r>
      <w:proofErr w:type="spellEnd"/>
      <w:r>
        <w:rPr>
          <w:color w:val="000000"/>
          <w:sz w:val="28"/>
          <w:szCs w:val="28"/>
          <w:lang w:val="ru-RU"/>
        </w:rPr>
        <w:t xml:space="preserve"> та на </w:t>
      </w:r>
      <w:proofErr w:type="spellStart"/>
      <w:r>
        <w:rPr>
          <w:color w:val="000000"/>
          <w:sz w:val="28"/>
          <w:szCs w:val="28"/>
          <w:lang w:val="ru-RU"/>
        </w:rPr>
        <w:t>обліку</w:t>
      </w:r>
      <w:proofErr w:type="spellEnd"/>
      <w:r>
        <w:rPr>
          <w:color w:val="000000"/>
          <w:sz w:val="28"/>
          <w:szCs w:val="28"/>
          <w:lang w:val="ru-RU"/>
        </w:rPr>
        <w:t xml:space="preserve"> в службах </w:t>
      </w:r>
      <w:proofErr w:type="gramStart"/>
      <w:r>
        <w:rPr>
          <w:color w:val="000000"/>
          <w:sz w:val="28"/>
          <w:szCs w:val="28"/>
          <w:lang w:val="ru-RU"/>
        </w:rPr>
        <w:t>у справах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дітей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першочергово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Згідно</w:t>
      </w:r>
      <w:proofErr w:type="spellEnd"/>
      <w:r>
        <w:rPr>
          <w:color w:val="000000"/>
          <w:sz w:val="28"/>
          <w:szCs w:val="28"/>
        </w:rPr>
        <w:t> </w:t>
      </w:r>
      <w:hyperlink r:id="rId10" w:anchor="Text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постанови КМУ від 12.03.2003 р. № 305 (в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редакції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постанови КМУ від 27.01.2021 р. № 86)</w:t>
        </w:r>
      </w:hyperlink>
      <w:r>
        <w:rPr>
          <w:color w:val="000000"/>
          <w:sz w:val="28"/>
          <w:szCs w:val="28"/>
        </w:rPr>
        <w:t> 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8. </w:t>
      </w:r>
      <w:proofErr w:type="spellStart"/>
      <w:r>
        <w:rPr>
          <w:color w:val="000000"/>
          <w:sz w:val="28"/>
          <w:szCs w:val="28"/>
          <w:lang w:val="ru-RU"/>
        </w:rPr>
        <w:t>Діти</w:t>
      </w:r>
      <w:proofErr w:type="spellEnd"/>
      <w:r>
        <w:rPr>
          <w:color w:val="000000"/>
          <w:sz w:val="28"/>
          <w:szCs w:val="28"/>
          <w:lang w:val="ru-RU"/>
        </w:rPr>
        <w:t xml:space="preserve"> з числа </w:t>
      </w:r>
      <w:proofErr w:type="spellStart"/>
      <w:r>
        <w:rPr>
          <w:color w:val="000000"/>
          <w:sz w:val="28"/>
          <w:szCs w:val="28"/>
          <w:lang w:val="ru-RU"/>
        </w:rPr>
        <w:t>внутрішньо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переміщених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осіб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чи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діти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мають</w:t>
      </w:r>
      <w:proofErr w:type="spellEnd"/>
      <w:r>
        <w:rPr>
          <w:color w:val="000000"/>
          <w:sz w:val="28"/>
          <w:szCs w:val="28"/>
          <w:lang w:val="ru-RU"/>
        </w:rPr>
        <w:t xml:space="preserve"> статус </w:t>
      </w:r>
      <w:proofErr w:type="spellStart"/>
      <w:r>
        <w:rPr>
          <w:color w:val="000000"/>
          <w:sz w:val="28"/>
          <w:szCs w:val="28"/>
          <w:lang w:val="ru-RU"/>
        </w:rPr>
        <w:t>дитини</w:t>
      </w:r>
      <w:proofErr w:type="spellEnd"/>
      <w:r>
        <w:rPr>
          <w:color w:val="000000"/>
          <w:sz w:val="28"/>
          <w:szCs w:val="28"/>
          <w:lang w:val="ru-RU"/>
        </w:rPr>
        <w:t xml:space="preserve">, яка </w:t>
      </w:r>
      <w:proofErr w:type="spellStart"/>
      <w:r>
        <w:rPr>
          <w:color w:val="000000"/>
          <w:sz w:val="28"/>
          <w:szCs w:val="28"/>
          <w:lang w:val="ru-RU"/>
        </w:rPr>
        <w:t>постраждала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внаслідок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воєнних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дій</w:t>
      </w:r>
      <w:proofErr w:type="spellEnd"/>
      <w:r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збройних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конфліктів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першочергово</w:t>
      </w:r>
      <w:proofErr w:type="spellEnd"/>
      <w:r>
        <w:rPr>
          <w:color w:val="000000"/>
          <w:sz w:val="28"/>
          <w:szCs w:val="28"/>
          <w:lang w:val="ru-RU"/>
        </w:rPr>
        <w:t>).</w:t>
      </w:r>
      <w:r>
        <w:rPr>
          <w:color w:val="000000"/>
          <w:sz w:val="28"/>
          <w:szCs w:val="28"/>
        </w:rPr>
        <w:t> 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Згідно</w:t>
      </w:r>
      <w:proofErr w:type="spellEnd"/>
      <w:r>
        <w:rPr>
          <w:color w:val="000000"/>
          <w:sz w:val="28"/>
          <w:szCs w:val="28"/>
        </w:rPr>
        <w:t> </w:t>
      </w:r>
      <w:hyperlink r:id="rId11" w:anchor="Text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постанови КМУ від 12.03.2003 р. № 305 (в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редакції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постанови КМУ від 27.01.2021 р. № 86)</w:t>
        </w:r>
      </w:hyperlink>
      <w:r>
        <w:rPr>
          <w:color w:val="000000"/>
          <w:sz w:val="28"/>
          <w:szCs w:val="28"/>
        </w:rPr>
        <w:t> </w:t>
      </w:r>
    </w:p>
    <w:p w:rsid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9. </w:t>
      </w:r>
      <w:proofErr w:type="spellStart"/>
      <w:r>
        <w:rPr>
          <w:color w:val="000000"/>
          <w:sz w:val="28"/>
          <w:szCs w:val="28"/>
          <w:lang w:val="ru-RU"/>
        </w:rPr>
        <w:t>Діти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мають</w:t>
      </w:r>
      <w:proofErr w:type="spellEnd"/>
      <w:r>
        <w:rPr>
          <w:color w:val="000000"/>
          <w:sz w:val="28"/>
          <w:szCs w:val="28"/>
          <w:lang w:val="ru-RU"/>
        </w:rPr>
        <w:t xml:space="preserve"> право на </w:t>
      </w:r>
      <w:proofErr w:type="spellStart"/>
      <w:r>
        <w:rPr>
          <w:color w:val="000000"/>
          <w:sz w:val="28"/>
          <w:szCs w:val="28"/>
          <w:lang w:val="ru-RU"/>
        </w:rPr>
        <w:t>першочергове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зарахування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color w:val="000000"/>
          <w:sz w:val="28"/>
          <w:szCs w:val="28"/>
          <w:lang w:val="ru-RU"/>
        </w:rPr>
        <w:t>закладів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освіти</w:t>
      </w:r>
      <w:proofErr w:type="spellEnd"/>
      <w:r>
        <w:rPr>
          <w:color w:val="000000"/>
          <w:sz w:val="28"/>
          <w:szCs w:val="28"/>
          <w:lang w:val="ru-RU"/>
        </w:rPr>
        <w:t xml:space="preserve"> відповідно </w:t>
      </w:r>
      <w:proofErr w:type="gramStart"/>
      <w:r>
        <w:rPr>
          <w:color w:val="000000"/>
          <w:sz w:val="28"/>
          <w:szCs w:val="28"/>
          <w:lang w:val="ru-RU"/>
        </w:rPr>
        <w:t>до закону</w:t>
      </w:r>
      <w:proofErr w:type="gramEnd"/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  <w:lang w:val="ru-RU"/>
        </w:rPr>
        <w:t>Дітям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військовослужбовців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які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мають</w:t>
      </w:r>
      <w:proofErr w:type="spellEnd"/>
      <w:r>
        <w:rPr>
          <w:color w:val="000000"/>
          <w:sz w:val="28"/>
          <w:szCs w:val="28"/>
          <w:lang w:val="ru-RU"/>
        </w:rPr>
        <w:t xml:space="preserve"> право на </w:t>
      </w:r>
      <w:proofErr w:type="spellStart"/>
      <w:r>
        <w:rPr>
          <w:color w:val="000000"/>
          <w:sz w:val="28"/>
          <w:szCs w:val="28"/>
          <w:lang w:val="ru-RU"/>
        </w:rPr>
        <w:t>першочергове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зарахування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color w:val="000000"/>
          <w:sz w:val="28"/>
          <w:szCs w:val="28"/>
          <w:lang w:val="ru-RU"/>
        </w:rPr>
        <w:t>закладів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освіти</w:t>
      </w:r>
      <w:proofErr w:type="spellEnd"/>
      <w:r>
        <w:rPr>
          <w:color w:val="000000"/>
          <w:sz w:val="28"/>
          <w:szCs w:val="28"/>
          <w:lang w:val="ru-RU"/>
        </w:rPr>
        <w:t xml:space="preserve"> відповідно до п. 4</w:t>
      </w:r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  <w:lang w:val="ru-RU"/>
        </w:rPr>
        <w:t>статті</w:t>
      </w:r>
      <w:proofErr w:type="spellEnd"/>
      <w:r>
        <w:rPr>
          <w:color w:val="000000"/>
          <w:sz w:val="28"/>
          <w:szCs w:val="28"/>
          <w:lang w:val="ru-RU"/>
        </w:rPr>
        <w:t xml:space="preserve"> 13</w:t>
      </w:r>
      <w:r>
        <w:rPr>
          <w:color w:val="000000"/>
          <w:sz w:val="28"/>
          <w:szCs w:val="28"/>
        </w:rPr>
        <w:t> </w:t>
      </w:r>
      <w:hyperlink r:id="rId12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Закону України «Про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соціальний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і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правовий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захист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військовослужбовців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та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членів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їх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сімей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>»</w:t>
        </w:r>
      </w:hyperlink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(</w:t>
      </w:r>
      <w:proofErr w:type="spellStart"/>
      <w:r>
        <w:rPr>
          <w:color w:val="000000"/>
          <w:sz w:val="28"/>
          <w:szCs w:val="28"/>
          <w:lang w:val="ru-RU"/>
        </w:rPr>
        <w:t>першочергово</w:t>
      </w:r>
      <w:proofErr w:type="spellEnd"/>
      <w:r>
        <w:rPr>
          <w:color w:val="000000"/>
          <w:sz w:val="28"/>
          <w:szCs w:val="28"/>
          <w:lang w:val="ru-RU"/>
        </w:rPr>
        <w:t>).</w:t>
      </w:r>
      <w:r>
        <w:rPr>
          <w:color w:val="000000"/>
          <w:sz w:val="28"/>
          <w:szCs w:val="28"/>
        </w:rPr>
        <w:t> </w:t>
      </w:r>
    </w:p>
    <w:p w:rsidR="005815F9" w:rsidRPr="005815F9" w:rsidRDefault="005815F9" w:rsidP="005815F9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Згідно</w:t>
      </w:r>
      <w:proofErr w:type="spellEnd"/>
      <w:r>
        <w:rPr>
          <w:color w:val="000000"/>
          <w:sz w:val="28"/>
          <w:szCs w:val="28"/>
        </w:rPr>
        <w:t> </w:t>
      </w:r>
      <w:hyperlink r:id="rId13" w:anchor="Text" w:tgtFrame="_blank" w:history="1">
        <w:r>
          <w:rPr>
            <w:rStyle w:val="a3"/>
            <w:color w:val="0055CC"/>
            <w:sz w:val="28"/>
            <w:szCs w:val="28"/>
            <w:lang w:val="ru-RU"/>
          </w:rPr>
          <w:t xml:space="preserve">постанови КМУ від 12.03.2003 р. № 305 (в </w:t>
        </w:r>
        <w:proofErr w:type="spellStart"/>
        <w:r>
          <w:rPr>
            <w:rStyle w:val="a3"/>
            <w:color w:val="0055CC"/>
            <w:sz w:val="28"/>
            <w:szCs w:val="28"/>
            <w:lang w:val="ru-RU"/>
          </w:rPr>
          <w:t>редакції</w:t>
        </w:r>
        <w:proofErr w:type="spellEnd"/>
        <w:r>
          <w:rPr>
            <w:rStyle w:val="a3"/>
            <w:color w:val="0055CC"/>
            <w:sz w:val="28"/>
            <w:szCs w:val="28"/>
            <w:lang w:val="ru-RU"/>
          </w:rPr>
          <w:t xml:space="preserve"> постанови КМУ від 27.01.2021 р. № 86)</w:t>
        </w:r>
      </w:hyperlink>
      <w:r>
        <w:rPr>
          <w:color w:val="000000"/>
          <w:sz w:val="28"/>
          <w:szCs w:val="28"/>
        </w:rPr>
        <w:t> </w:t>
      </w:r>
    </w:p>
    <w:p w:rsidR="00613FC7" w:rsidRDefault="00142C5E" w:rsidP="00613FC7">
      <w:pPr>
        <w:shd w:val="clear" w:color="auto" w:fill="FFFFFF"/>
        <w:spacing w:after="150" w:line="240" w:lineRule="auto"/>
        <w:ind w:right="-232" w:firstLine="13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Зарахування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здійснюється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підставі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оригіналів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документів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підтверджують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  право на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першочергове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зарахування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дитини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із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зазначенням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їх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реквізитів</w:t>
      </w:r>
      <w:proofErr w:type="spellEnd"/>
      <w:r w:rsidR="00613FC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613FC7" w:rsidRDefault="00613FC7" w:rsidP="00613FC7">
      <w:pPr>
        <w:shd w:val="clear" w:color="auto" w:fill="FFFFFF"/>
        <w:spacing w:after="150" w:line="240" w:lineRule="auto"/>
        <w:ind w:right="-23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bookmarkStart w:id="1" w:name="n52"/>
      <w:bookmarkStart w:id="2" w:name="n53"/>
      <w:bookmarkEnd w:id="1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 </w:t>
      </w:r>
      <w:r w:rsidR="00142C5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 державного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) закладу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категорій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пунктом,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вільні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батьками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законними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подано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заяві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613FC7" w:rsidRDefault="00613FC7" w:rsidP="00613FC7">
      <w:pPr>
        <w:ind w:right="-2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42C5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кількість дітей, які зареєстровані  за межами міста, але бажають відвідувати дитячий садок у місті, виконавчим комітетом Житомирської міської ради прийнято рішення від 26.05.2020 року № 583  «Про затвердження Порядку надання Житомирською міською об’єднаною територіальною громадою освітніх та інших послуг».</w:t>
      </w:r>
    </w:p>
    <w:p w:rsidR="00613FC7" w:rsidRDefault="00613FC7" w:rsidP="00613FC7">
      <w:pPr>
        <w:ind w:right="-234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2C5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Зазначеним рішенням  передбачено надання освітніх послуг громадянам, які зареєстровані на території інших громад Житомирського району, на підставі  укладеного Договору  про співпрацю між селищною  та міською радами.  </w:t>
      </w:r>
    </w:p>
    <w:p w:rsidR="00520FCC" w:rsidRDefault="00520FCC">
      <w:pPr>
        <w:rPr>
          <w:lang w:val="uk-UA"/>
        </w:rPr>
      </w:pPr>
    </w:p>
    <w:p w:rsidR="00C56BDC" w:rsidRPr="00C56BDC" w:rsidRDefault="00C56BD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sectPr w:rsidR="00C56BDC" w:rsidRPr="00C56B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87"/>
    <w:rsid w:val="00142C5E"/>
    <w:rsid w:val="00157E3F"/>
    <w:rsid w:val="00520FCC"/>
    <w:rsid w:val="005815F9"/>
    <w:rsid w:val="00613FC7"/>
    <w:rsid w:val="00800387"/>
    <w:rsid w:val="00973DBF"/>
    <w:rsid w:val="00B750A7"/>
    <w:rsid w:val="00BF7E1D"/>
    <w:rsid w:val="00C56BDC"/>
    <w:rsid w:val="00D82CDA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3B2B9-466B-487E-B8F0-4DC5772C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5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C5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6B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5-2003-%D0%BF" TargetMode="External"/><Relationship Id="rId13" Type="http://schemas.openxmlformats.org/officeDocument/2006/relationships/hyperlink" Target="https://zakon.rada.gov.ua/laws/show/305-2003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05-2003-%D0%BF" TargetMode="External"/><Relationship Id="rId12" Type="http://schemas.openxmlformats.org/officeDocument/2006/relationships/hyperlink" Target="http://zakon2.rada.gov.ua/laws/show/2011-12/pag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05-2003-%D0%BF" TargetMode="External"/><Relationship Id="rId11" Type="http://schemas.openxmlformats.org/officeDocument/2006/relationships/hyperlink" Target="https://zakon.rada.gov.ua/laws/show/305-2003-%D0%BF" TargetMode="External"/><Relationship Id="rId5" Type="http://schemas.openxmlformats.org/officeDocument/2006/relationships/hyperlink" Target="https://zakon.rada.gov.ua/laws/show/305-2003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05-2003-%D0%BF" TargetMode="External"/><Relationship Id="rId4" Type="http://schemas.openxmlformats.org/officeDocument/2006/relationships/hyperlink" Target="https://zakon.rada.gov.ua/laws/show/796-12" TargetMode="External"/><Relationship Id="rId9" Type="http://schemas.openxmlformats.org/officeDocument/2006/relationships/hyperlink" Target="https://zakon.rada.gov.ua/laws/show/305-2003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каб</dc:creator>
  <cp:keywords/>
  <dc:description/>
  <cp:lastModifiedBy>Пользователь Windows</cp:lastModifiedBy>
  <cp:revision>9</cp:revision>
  <cp:lastPrinted>2023-05-23T09:00:00Z</cp:lastPrinted>
  <dcterms:created xsi:type="dcterms:W3CDTF">2023-05-23T06:29:00Z</dcterms:created>
  <dcterms:modified xsi:type="dcterms:W3CDTF">2023-05-23T09:33:00Z</dcterms:modified>
</cp:coreProperties>
</file>