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3FD6" w14:textId="77777777" w:rsidR="00C36A99" w:rsidRPr="00D46C1A" w:rsidRDefault="00C36A99" w:rsidP="00D4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6C1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741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C1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46C1A">
        <w:rPr>
          <w:rFonts w:ascii="Times New Roman" w:hAnsi="Times New Roman" w:cs="Times New Roman"/>
          <w:sz w:val="28"/>
          <w:szCs w:val="28"/>
        </w:rPr>
        <w:t xml:space="preserve"> бюджету</w:t>
      </w:r>
    </w:p>
    <w:p w14:paraId="446DA9B7" w14:textId="77777777" w:rsidR="00D46C1A" w:rsidRDefault="00C36A99" w:rsidP="00D4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6C1A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="00741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C1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741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C1A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741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C1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14:paraId="3E14BB6F" w14:textId="77777777" w:rsidR="00C36A99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 w:rsidR="00741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A99" w:rsidRPr="00D46C1A">
        <w:rPr>
          <w:rFonts w:ascii="Times New Roman" w:hAnsi="Times New Roman" w:cs="Times New Roman"/>
          <w:sz w:val="28"/>
          <w:szCs w:val="28"/>
        </w:rPr>
        <w:t>2023 року</w:t>
      </w:r>
    </w:p>
    <w:p w14:paraId="3C6755A9" w14:textId="77777777" w:rsidR="00D46C1A" w:rsidRPr="00D46C1A" w:rsidRDefault="00D46C1A" w:rsidP="00D46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4E010B" w14:textId="77777777" w:rsidR="00C36A99" w:rsidRPr="0098260E" w:rsidRDefault="00C36A99" w:rsidP="009826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C1A">
        <w:rPr>
          <w:sz w:val="28"/>
          <w:szCs w:val="28"/>
        </w:rPr>
        <w:tab/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Упродовж</w:t>
      </w:r>
      <w:proofErr w:type="spellEnd"/>
      <w:r w:rsidR="00034246" w:rsidRPr="0098260E">
        <w:rPr>
          <w:rFonts w:ascii="Times New Roman" w:hAnsi="Times New Roman" w:cs="Times New Roman"/>
          <w:sz w:val="26"/>
          <w:szCs w:val="26"/>
        </w:rPr>
        <w:t xml:space="preserve"> </w:t>
      </w:r>
      <w:r w:rsidRPr="0098260E">
        <w:rPr>
          <w:rFonts w:ascii="Times New Roman" w:hAnsi="Times New Roman" w:cs="Times New Roman"/>
          <w:sz w:val="26"/>
          <w:szCs w:val="26"/>
        </w:rPr>
        <w:t xml:space="preserve">І кварталу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ц.р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8260E">
        <w:rPr>
          <w:rFonts w:ascii="Times New Roman" w:hAnsi="Times New Roman" w:cs="Times New Roman"/>
          <w:sz w:val="26"/>
          <w:szCs w:val="26"/>
        </w:rPr>
        <w:t>до бюджету</w:t>
      </w:r>
      <w:proofErr w:type="gramEnd"/>
      <w:r w:rsidR="00034246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Житомирської</w:t>
      </w:r>
      <w:proofErr w:type="spellEnd"/>
      <w:r w:rsidR="00034246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034246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="00034246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сукупності</w:t>
      </w:r>
      <w:proofErr w:type="spellEnd"/>
      <w:r w:rsidR="00034246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надійшло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1 193 770,9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>.</w:t>
      </w:r>
    </w:p>
    <w:p w14:paraId="428AFC3B" w14:textId="77777777" w:rsidR="00D46C1A" w:rsidRPr="0098260E" w:rsidRDefault="00C36A99" w:rsidP="009826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60E">
        <w:rPr>
          <w:rFonts w:ascii="Times New Roman" w:hAnsi="Times New Roman" w:cs="Times New Roman"/>
          <w:sz w:val="26"/>
          <w:szCs w:val="26"/>
        </w:rPr>
        <w:tab/>
        <w:t xml:space="preserve">Доходи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загального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фонду бюджету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становлять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1 110 903,1 </w:t>
      </w:r>
      <w:proofErr w:type="spellStart"/>
      <w:proofErr w:type="gram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proofErr w:type="gramEnd"/>
      <w:r w:rsidRPr="0098260E">
        <w:rPr>
          <w:rFonts w:ascii="Times New Roman" w:hAnsi="Times New Roman" w:cs="Times New Roman"/>
          <w:sz w:val="26"/>
          <w:szCs w:val="26"/>
        </w:rPr>
        <w:t xml:space="preserve">, в т.ч. 984 573,1тис.грн –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власні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доходи</w:t>
      </w:r>
      <w:r w:rsidR="00D46C1A" w:rsidRPr="0098260E">
        <w:rPr>
          <w:rFonts w:ascii="Times New Roman" w:hAnsi="Times New Roman" w:cs="Times New Roman"/>
          <w:sz w:val="26"/>
          <w:szCs w:val="26"/>
        </w:rPr>
        <w:t xml:space="preserve"> та</w:t>
      </w:r>
      <w:r w:rsidRPr="0098260E">
        <w:rPr>
          <w:rFonts w:ascii="Times New Roman" w:hAnsi="Times New Roman" w:cs="Times New Roman"/>
          <w:sz w:val="26"/>
          <w:szCs w:val="26"/>
        </w:rPr>
        <w:t xml:space="preserve"> 126 330,0 тис.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трансферти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з </w:t>
      </w:r>
      <w:r w:rsidR="00D46C1A" w:rsidRPr="0098260E">
        <w:rPr>
          <w:rFonts w:ascii="Times New Roman" w:hAnsi="Times New Roman" w:cs="Times New Roman"/>
          <w:sz w:val="26"/>
          <w:szCs w:val="26"/>
        </w:rPr>
        <w:t xml:space="preserve">державного та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місцевих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бюджетів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, з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освітня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субвенція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– 122 121,2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субвенція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переданих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рахунок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коштів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освітньої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субвенції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– 2 644,4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субвенція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підтримки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особам з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особливими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освітніми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потребами – 714,0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="00AE01AA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субвенції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–  850,4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>.</w:t>
      </w:r>
    </w:p>
    <w:p w14:paraId="68FB3939" w14:textId="77777777" w:rsidR="00896786" w:rsidRPr="0098260E" w:rsidRDefault="00896786" w:rsidP="00E12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260E">
        <w:rPr>
          <w:rFonts w:ascii="Times New Roman" w:hAnsi="Times New Roman" w:cs="Times New Roman"/>
          <w:sz w:val="26"/>
          <w:szCs w:val="26"/>
        </w:rPr>
        <w:t xml:space="preserve">При плановому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показнику</w:t>
      </w:r>
      <w:proofErr w:type="spellEnd"/>
      <w:r w:rsidR="0098260E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доходної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частини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загального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фонду бюджету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8260E">
        <w:rPr>
          <w:rFonts w:ascii="Times New Roman" w:hAnsi="Times New Roman" w:cs="Times New Roman"/>
          <w:sz w:val="26"/>
          <w:szCs w:val="26"/>
        </w:rPr>
        <w:t>у І</w:t>
      </w:r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кварталі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ц.р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. 963 854,9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фактичні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надходження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становить 984 573,1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перевиконання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становить 20 718,2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102,1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відсотків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CF3F17" w14:textId="77777777" w:rsidR="00896786" w:rsidRPr="0098260E" w:rsidRDefault="00896786" w:rsidP="009826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60E">
        <w:rPr>
          <w:rFonts w:ascii="Times New Roman" w:hAnsi="Times New Roman" w:cs="Times New Roman"/>
          <w:sz w:val="26"/>
          <w:szCs w:val="26"/>
        </w:rPr>
        <w:tab/>
        <w:t xml:space="preserve">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порівнянні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аналогічним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періодом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минулого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року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надходження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загального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фонду бюджету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станом на 01.04.2023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збільшилися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на 169,3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відсотків</w:t>
      </w:r>
      <w:proofErr w:type="spellEnd"/>
      <w:r w:rsidR="000926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</w:t>
      </w:r>
      <w:r w:rsidR="00D4362F">
        <w:rPr>
          <w:rFonts w:ascii="Times New Roman" w:hAnsi="Times New Roman" w:cs="Times New Roman"/>
          <w:sz w:val="26"/>
          <w:szCs w:val="26"/>
          <w:lang w:val="uk-UA"/>
        </w:rPr>
        <w:t>403,1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млн.грн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B400BE" w14:textId="77777777" w:rsidR="00896786" w:rsidRPr="0098260E" w:rsidRDefault="00C36A99" w:rsidP="009826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60E">
        <w:rPr>
          <w:rFonts w:ascii="Times New Roman" w:hAnsi="Times New Roman" w:cs="Times New Roman"/>
          <w:sz w:val="26"/>
          <w:szCs w:val="26"/>
        </w:rPr>
        <w:tab/>
        <w:t xml:space="preserve">Доходи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спеціального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8260E">
        <w:rPr>
          <w:rFonts w:ascii="Times New Roman" w:hAnsi="Times New Roman" w:cs="Times New Roman"/>
          <w:sz w:val="26"/>
          <w:szCs w:val="26"/>
        </w:rPr>
        <w:t xml:space="preserve">фонду бюджету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становлять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1233C" w:rsidRPr="0098260E">
        <w:rPr>
          <w:rFonts w:ascii="Times New Roman" w:hAnsi="Times New Roman" w:cs="Times New Roman"/>
          <w:sz w:val="26"/>
          <w:szCs w:val="26"/>
        </w:rPr>
        <w:t>78 912,0</w:t>
      </w:r>
      <w:r w:rsidR="00BF1C2F" w:rsidRPr="0098260E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з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B7EB7" w:rsidRPr="0098260E">
        <w:rPr>
          <w:rFonts w:ascii="Times New Roman" w:hAnsi="Times New Roman" w:cs="Times New Roman"/>
          <w:sz w:val="26"/>
          <w:szCs w:val="26"/>
        </w:rPr>
        <w:t>16</w:t>
      </w:r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B7EB7" w:rsidRPr="0098260E">
        <w:rPr>
          <w:rFonts w:ascii="Times New Roman" w:hAnsi="Times New Roman" w:cs="Times New Roman"/>
          <w:sz w:val="26"/>
          <w:szCs w:val="26"/>
        </w:rPr>
        <w:t>085,5</w:t>
      </w:r>
      <w:r w:rsidRPr="0098260E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доходи бюджету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1233C"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="0011233C" w:rsidRPr="0098260E">
        <w:rPr>
          <w:rFonts w:ascii="Times New Roman" w:hAnsi="Times New Roman" w:cs="Times New Roman"/>
          <w:sz w:val="26"/>
          <w:szCs w:val="26"/>
        </w:rPr>
        <w:t xml:space="preserve"> та </w:t>
      </w:r>
      <w:r w:rsidR="00896786" w:rsidRPr="0098260E">
        <w:rPr>
          <w:rFonts w:ascii="Times New Roman" w:hAnsi="Times New Roman" w:cs="Times New Roman"/>
          <w:sz w:val="26"/>
          <w:szCs w:val="26"/>
        </w:rPr>
        <w:t xml:space="preserve">62 519,0 </w:t>
      </w:r>
      <w:proofErr w:type="spellStart"/>
      <w:r w:rsidR="00896786"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1233C" w:rsidRPr="0098260E">
        <w:rPr>
          <w:rFonts w:ascii="Times New Roman" w:hAnsi="Times New Roman" w:cs="Times New Roman"/>
          <w:sz w:val="26"/>
          <w:szCs w:val="26"/>
        </w:rPr>
        <w:t>власні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1233C" w:rsidRPr="0098260E">
        <w:rPr>
          <w:rFonts w:ascii="Times New Roman" w:hAnsi="Times New Roman" w:cs="Times New Roman"/>
          <w:sz w:val="26"/>
          <w:szCs w:val="26"/>
        </w:rPr>
        <w:t>надходження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1233C" w:rsidRPr="0098260E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1233C" w:rsidRPr="0098260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="0011233C" w:rsidRPr="0098260E">
        <w:rPr>
          <w:rFonts w:ascii="Times New Roman" w:hAnsi="Times New Roman" w:cs="Times New Roman"/>
          <w:sz w:val="26"/>
          <w:szCs w:val="26"/>
        </w:rPr>
        <w:t>.</w:t>
      </w:r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Трансферти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з державного та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місцевих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бюджетів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спеціального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фонду не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надходили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>.</w:t>
      </w:r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96786" w:rsidRPr="0098260E">
        <w:rPr>
          <w:rFonts w:ascii="Times New Roman" w:hAnsi="Times New Roman" w:cs="Times New Roman"/>
          <w:sz w:val="26"/>
          <w:szCs w:val="26"/>
        </w:rPr>
        <w:t>Перевиконання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96786" w:rsidRPr="0098260E">
        <w:rPr>
          <w:rFonts w:ascii="Times New Roman" w:hAnsi="Times New Roman" w:cs="Times New Roman"/>
          <w:sz w:val="26"/>
          <w:szCs w:val="26"/>
        </w:rPr>
        <w:t>доходів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96786" w:rsidRPr="0098260E">
        <w:rPr>
          <w:rFonts w:ascii="Times New Roman" w:hAnsi="Times New Roman" w:cs="Times New Roman"/>
          <w:sz w:val="26"/>
          <w:szCs w:val="26"/>
        </w:rPr>
        <w:t>спеціального</w:t>
      </w:r>
      <w:proofErr w:type="spellEnd"/>
      <w:r w:rsidR="00896786" w:rsidRPr="0098260E">
        <w:rPr>
          <w:rFonts w:ascii="Times New Roman" w:hAnsi="Times New Roman" w:cs="Times New Roman"/>
          <w:sz w:val="26"/>
          <w:szCs w:val="26"/>
        </w:rPr>
        <w:t xml:space="preserve"> фонду бюджету </w:t>
      </w:r>
      <w:proofErr w:type="spellStart"/>
      <w:r w:rsidR="00896786"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="00896786" w:rsidRPr="0098260E">
        <w:rPr>
          <w:rFonts w:ascii="Times New Roman" w:hAnsi="Times New Roman" w:cs="Times New Roman"/>
          <w:sz w:val="26"/>
          <w:szCs w:val="26"/>
        </w:rPr>
        <w:t xml:space="preserve"> становить 17 730,4 </w:t>
      </w:r>
      <w:proofErr w:type="spellStart"/>
      <w:r w:rsidR="00896786"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96786" w:rsidRPr="0098260E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="00896786" w:rsidRPr="0098260E">
        <w:rPr>
          <w:rFonts w:ascii="Times New Roman" w:hAnsi="Times New Roman" w:cs="Times New Roman"/>
          <w:sz w:val="26"/>
          <w:szCs w:val="26"/>
        </w:rPr>
        <w:t xml:space="preserve"> 129,0 </w:t>
      </w:r>
      <w:proofErr w:type="spellStart"/>
      <w:r w:rsidR="00896786" w:rsidRPr="0098260E">
        <w:rPr>
          <w:rFonts w:ascii="Times New Roman" w:hAnsi="Times New Roman" w:cs="Times New Roman"/>
          <w:sz w:val="26"/>
          <w:szCs w:val="26"/>
        </w:rPr>
        <w:t>відсотків</w:t>
      </w:r>
      <w:proofErr w:type="spellEnd"/>
      <w:r w:rsidR="00896786" w:rsidRPr="0098260E">
        <w:rPr>
          <w:rFonts w:ascii="Times New Roman" w:hAnsi="Times New Roman" w:cs="Times New Roman"/>
          <w:sz w:val="26"/>
          <w:szCs w:val="26"/>
        </w:rPr>
        <w:t>.</w:t>
      </w:r>
    </w:p>
    <w:p w14:paraId="418D3305" w14:textId="77777777" w:rsidR="007B7EB7" w:rsidRPr="0098260E" w:rsidRDefault="007B7EB7" w:rsidP="00E12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8260E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спеціального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фонду бюджету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надійшов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грант</w:t>
      </w:r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Європейського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Союзу в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сумі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3 955,8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реалізацію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Підтримка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ЄС 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забезпеченні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житлом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="0011233C" w:rsidRPr="0098260E">
        <w:rPr>
          <w:rFonts w:ascii="Times New Roman" w:hAnsi="Times New Roman" w:cs="Times New Roman"/>
          <w:sz w:val="26"/>
          <w:szCs w:val="26"/>
        </w:rPr>
        <w:t xml:space="preserve"> у</w:t>
      </w:r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м.Житомирі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>».</w:t>
      </w:r>
    </w:p>
    <w:p w14:paraId="60EB10EB" w14:textId="77777777" w:rsidR="00D46C1A" w:rsidRPr="0098260E" w:rsidRDefault="00C36A99" w:rsidP="009826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60E">
        <w:rPr>
          <w:rFonts w:ascii="Times New Roman" w:hAnsi="Times New Roman" w:cs="Times New Roman"/>
          <w:sz w:val="26"/>
          <w:szCs w:val="26"/>
        </w:rPr>
        <w:tab/>
      </w:r>
      <w:r w:rsidR="00896786" w:rsidRPr="0098260E">
        <w:rPr>
          <w:rFonts w:ascii="Times New Roman" w:hAnsi="Times New Roman" w:cs="Times New Roman"/>
          <w:sz w:val="26"/>
          <w:szCs w:val="26"/>
        </w:rPr>
        <w:t>У</w:t>
      </w:r>
      <w:r w:rsidR="00D46C1A" w:rsidRPr="0098260E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квартал</w:t>
      </w:r>
      <w:r w:rsidR="00896786" w:rsidRPr="0098260E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2023 року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видатки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бюджету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Житомирської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896786" w:rsidRPr="0098260E">
        <w:rPr>
          <w:rFonts w:ascii="Times New Roman" w:hAnsi="Times New Roman" w:cs="Times New Roman"/>
          <w:sz w:val="26"/>
          <w:szCs w:val="26"/>
        </w:rPr>
        <w:t>о</w:t>
      </w:r>
      <w:r w:rsidR="00D46C1A" w:rsidRPr="0098260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 1 097 297,7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становить 23,1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відсотк</w:t>
      </w:r>
      <w:r w:rsidR="00896786" w:rsidRPr="0098260E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уточнених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річних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призначень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173,9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відсотка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проведених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відповідний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D46C1A" w:rsidRPr="0098260E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="00D46C1A" w:rsidRPr="0098260E">
        <w:rPr>
          <w:rFonts w:ascii="Times New Roman" w:hAnsi="Times New Roman" w:cs="Times New Roman"/>
          <w:sz w:val="26"/>
          <w:szCs w:val="26"/>
        </w:rPr>
        <w:t xml:space="preserve"> 2022 року.</w:t>
      </w:r>
    </w:p>
    <w:p w14:paraId="34F4F9DD" w14:textId="77777777" w:rsidR="00D46C1A" w:rsidRPr="0098260E" w:rsidRDefault="00D46C1A" w:rsidP="00E12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Видатки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загального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фонду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склали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698 273,7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спеціального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фонду бюджету – 399 024,0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у тому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числі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бюджет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– 337 567,0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225BBE" w14:textId="77777777" w:rsidR="00D46C1A" w:rsidRPr="0098260E" w:rsidRDefault="00D46C1A" w:rsidP="00E12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Найбільшу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питому вагу в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загальному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бюджету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становлять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видатки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фінансування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галузі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звітному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періоді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склали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415 493,4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37,9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відсотка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загального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обсягу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проведених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видатків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>.</w:t>
      </w:r>
    </w:p>
    <w:p w14:paraId="0226544E" w14:textId="77777777" w:rsidR="00D46C1A" w:rsidRPr="0098260E" w:rsidRDefault="00D46C1A" w:rsidP="00E12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Видатки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бюджетних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галузі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здоров’я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становили 20 535,6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</w:t>
      </w:r>
      <w:r w:rsidR="00D71DAF" w:rsidRPr="0098260E">
        <w:rPr>
          <w:rFonts w:ascii="Times New Roman" w:hAnsi="Times New Roman" w:cs="Times New Roman"/>
          <w:sz w:val="26"/>
          <w:szCs w:val="26"/>
        </w:rPr>
        <w:t>.</w:t>
      </w:r>
      <w:r w:rsidRPr="0098260E">
        <w:rPr>
          <w:rFonts w:ascii="Times New Roman" w:hAnsi="Times New Roman" w:cs="Times New Roman"/>
          <w:sz w:val="26"/>
          <w:szCs w:val="26"/>
        </w:rPr>
        <w:t>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установ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та  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соціальне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– 24 519,1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– 7 180,9</w:t>
      </w:r>
      <w:r w:rsidR="004F78D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>, на</w:t>
      </w:r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з</w:t>
      </w:r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8260E">
        <w:rPr>
          <w:rFonts w:ascii="Times New Roman" w:hAnsi="Times New Roman" w:cs="Times New Roman"/>
          <w:sz w:val="26"/>
          <w:szCs w:val="26"/>
        </w:rPr>
        <w:t>і спорту</w:t>
      </w:r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спрямовано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8260E">
        <w:rPr>
          <w:rFonts w:ascii="Times New Roman" w:hAnsi="Times New Roman" w:cs="Times New Roman"/>
          <w:sz w:val="26"/>
          <w:szCs w:val="26"/>
        </w:rPr>
        <w:t xml:space="preserve">6 062,5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012915" w:rsidRPr="0098260E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житлово-комунального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– 52 540,5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утримання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інфраструктури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доріг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– 11 053,6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тис.грн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>.</w:t>
      </w:r>
    </w:p>
    <w:p w14:paraId="137CE45E" w14:textId="77777777" w:rsidR="00D46C1A" w:rsidRPr="0098260E" w:rsidRDefault="00D46C1A" w:rsidP="00E124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Упродовж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І кварталу 2023 року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забезпечено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своєчасну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та в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повному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обсязі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виплату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заробітної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плати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працівникам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бюджетної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сфери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, оплату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комунальних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спожитих</w:t>
      </w:r>
      <w:proofErr w:type="spellEnd"/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енергоносіїв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>.</w:t>
      </w:r>
    </w:p>
    <w:p w14:paraId="3951AE30" w14:textId="1FB56F41" w:rsidR="00A131A3" w:rsidRDefault="00A131A3" w:rsidP="00E12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60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Житомирської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</w:t>
      </w:r>
      <w:r w:rsidR="00A22929" w:rsidRPr="0098260E">
        <w:rPr>
          <w:rFonts w:ascii="Times New Roman" w:hAnsi="Times New Roman" w:cs="Times New Roman"/>
          <w:sz w:val="26"/>
          <w:szCs w:val="26"/>
        </w:rPr>
        <w:t xml:space="preserve">29.06.2023 </w:t>
      </w:r>
      <w:r w:rsidR="00E1248D" w:rsidRPr="0098260E">
        <w:rPr>
          <w:rFonts w:ascii="Times New Roman" w:hAnsi="Times New Roman" w:cs="Times New Roman"/>
          <w:sz w:val="26"/>
          <w:szCs w:val="26"/>
        </w:rPr>
        <w:t>№</w:t>
      </w:r>
      <w:r w:rsidR="00E1248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1248D" w:rsidRPr="0098260E">
        <w:rPr>
          <w:rFonts w:ascii="Times New Roman" w:hAnsi="Times New Roman" w:cs="Times New Roman"/>
          <w:sz w:val="26"/>
          <w:szCs w:val="26"/>
        </w:rPr>
        <w:t>817</w:t>
      </w:r>
      <w:r w:rsidR="00E1248D">
        <w:rPr>
          <w:rFonts w:ascii="Times New Roman" w:hAnsi="Times New Roman" w:cs="Times New Roman"/>
          <w:sz w:val="26"/>
          <w:szCs w:val="26"/>
        </w:rPr>
        <w:t xml:space="preserve"> </w:t>
      </w:r>
      <w:r w:rsidRPr="0098260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15FD3" w:rsidRPr="0098260E">
        <w:rPr>
          <w:rFonts w:ascii="Times New Roman" w:hAnsi="Times New Roman" w:cs="Times New Roman"/>
          <w:sz w:val="26"/>
          <w:szCs w:val="26"/>
        </w:rPr>
        <w:t>Звіт</w:t>
      </w:r>
      <w:proofErr w:type="spellEnd"/>
      <w:r w:rsidR="00515FD3" w:rsidRPr="0098260E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="00515FD3" w:rsidRPr="0098260E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="00515FD3" w:rsidRPr="0098260E">
        <w:rPr>
          <w:rFonts w:ascii="Times New Roman" w:hAnsi="Times New Roman" w:cs="Times New Roman"/>
          <w:sz w:val="26"/>
          <w:szCs w:val="26"/>
        </w:rPr>
        <w:t xml:space="preserve"> бюджету </w:t>
      </w:r>
      <w:proofErr w:type="spellStart"/>
      <w:r w:rsidR="00515FD3" w:rsidRPr="0098260E">
        <w:rPr>
          <w:rFonts w:ascii="Times New Roman" w:hAnsi="Times New Roman" w:cs="Times New Roman"/>
          <w:sz w:val="26"/>
          <w:szCs w:val="26"/>
        </w:rPr>
        <w:t>Житомирської</w:t>
      </w:r>
      <w:proofErr w:type="spellEnd"/>
      <w:r w:rsidR="00515FD3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5FD3" w:rsidRPr="0098260E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="00515FD3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5FD3" w:rsidRPr="0098260E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="00515FD3"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5FD3" w:rsidRPr="0098260E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="00515FD3" w:rsidRPr="0098260E">
        <w:rPr>
          <w:rFonts w:ascii="Times New Roman" w:hAnsi="Times New Roman" w:cs="Times New Roman"/>
          <w:sz w:val="26"/>
          <w:szCs w:val="26"/>
        </w:rPr>
        <w:t xml:space="preserve"> за І квартал 2023 року»</w:t>
      </w:r>
      <w:r w:rsidRPr="009826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розміщено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8260E">
        <w:rPr>
          <w:rFonts w:ascii="Times New Roman" w:hAnsi="Times New Roman" w:cs="Times New Roman"/>
          <w:sz w:val="26"/>
          <w:szCs w:val="26"/>
        </w:rPr>
        <w:t>посиланням</w:t>
      </w:r>
      <w:proofErr w:type="spellEnd"/>
      <w:r w:rsidRPr="0098260E">
        <w:rPr>
          <w:rFonts w:ascii="Times New Roman" w:hAnsi="Times New Roman" w:cs="Times New Roman"/>
          <w:sz w:val="26"/>
          <w:szCs w:val="26"/>
        </w:rPr>
        <w:t>:</w:t>
      </w:r>
      <w:r w:rsidR="00515FD3" w:rsidRPr="0098260E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216463" w:rsidRPr="006A69E3">
          <w:rPr>
            <w:rStyle w:val="a4"/>
            <w:rFonts w:ascii="Times New Roman" w:hAnsi="Times New Roman" w:cs="Times New Roman"/>
            <w:sz w:val="26"/>
            <w:szCs w:val="26"/>
          </w:rPr>
          <w:t>https://zt-rada.gov.ua/files/upload/sitefiles/doc1688630118.pdf</w:t>
        </w:r>
      </w:hyperlink>
    </w:p>
    <w:p w14:paraId="13B6F2B3" w14:textId="77777777" w:rsidR="00216463" w:rsidRPr="0098260E" w:rsidRDefault="00216463" w:rsidP="00E124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D942F39" w14:textId="77777777" w:rsidR="009141FB" w:rsidRPr="00A131A3" w:rsidRDefault="009141FB">
      <w:pPr>
        <w:rPr>
          <w:sz w:val="26"/>
          <w:szCs w:val="26"/>
          <w:lang w:val="uk-UA"/>
        </w:rPr>
      </w:pPr>
    </w:p>
    <w:sectPr w:rsidR="009141FB" w:rsidRPr="00A131A3" w:rsidSect="00741077">
      <w:pgSz w:w="12240" w:h="15840"/>
      <w:pgMar w:top="567" w:right="6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3D64"/>
    <w:multiLevelType w:val="hybridMultilevel"/>
    <w:tmpl w:val="EEFA9A5E"/>
    <w:lvl w:ilvl="0" w:tplc="B914D28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lang w:val="ru-RU"/>
      </w:rPr>
    </w:lvl>
    <w:lvl w:ilvl="1" w:tplc="36D84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7D"/>
    <w:rsid w:val="00012915"/>
    <w:rsid w:val="00034246"/>
    <w:rsid w:val="000577E2"/>
    <w:rsid w:val="000926B4"/>
    <w:rsid w:val="0011233C"/>
    <w:rsid w:val="00216463"/>
    <w:rsid w:val="003D2B11"/>
    <w:rsid w:val="004F78D4"/>
    <w:rsid w:val="00515FD3"/>
    <w:rsid w:val="006A41E0"/>
    <w:rsid w:val="00741077"/>
    <w:rsid w:val="007B7EB7"/>
    <w:rsid w:val="00896786"/>
    <w:rsid w:val="008C5D17"/>
    <w:rsid w:val="009141FB"/>
    <w:rsid w:val="00927C7D"/>
    <w:rsid w:val="00947703"/>
    <w:rsid w:val="009650B2"/>
    <w:rsid w:val="0098260E"/>
    <w:rsid w:val="00986E11"/>
    <w:rsid w:val="00A131A3"/>
    <w:rsid w:val="00A22929"/>
    <w:rsid w:val="00A34455"/>
    <w:rsid w:val="00AE01AA"/>
    <w:rsid w:val="00BF1C2F"/>
    <w:rsid w:val="00C36A99"/>
    <w:rsid w:val="00D4362F"/>
    <w:rsid w:val="00D46C1A"/>
    <w:rsid w:val="00D71DAF"/>
    <w:rsid w:val="00DB0122"/>
    <w:rsid w:val="00E1248D"/>
    <w:rsid w:val="00EC0F7D"/>
    <w:rsid w:val="00EF5F7C"/>
    <w:rsid w:val="00F74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88F9"/>
  <w15:docId w15:val="{2A985445-AF99-4A96-8665-D1DD77DB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9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64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6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t-rada.gov.ua/files/upload/sitefiles/doc16886301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uzg.zt.rada@gmail.com</cp:lastModifiedBy>
  <cp:revision>18</cp:revision>
  <dcterms:created xsi:type="dcterms:W3CDTF">2023-05-02T10:45:00Z</dcterms:created>
  <dcterms:modified xsi:type="dcterms:W3CDTF">2024-01-03T09:04:00Z</dcterms:modified>
</cp:coreProperties>
</file>