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0E" w:rsidRPr="00C723F4" w:rsidRDefault="00974D0E">
      <w:pPr>
        <w:rPr>
          <w:lang w:val="uk-UA"/>
        </w:rPr>
      </w:pPr>
    </w:p>
    <w:p w:rsidR="00B74BF4" w:rsidRPr="001A68CB" w:rsidRDefault="00B74BF4" w:rsidP="00B74BF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68CB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B74BF4" w:rsidRPr="001A68CB" w:rsidRDefault="00B74BF4" w:rsidP="00B74BF4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A68CB">
        <w:rPr>
          <w:rFonts w:ascii="Times New Roman" w:hAnsi="Times New Roman"/>
          <w:sz w:val="28"/>
          <w:szCs w:val="28"/>
          <w:lang w:val="uk-UA"/>
        </w:rPr>
        <w:t>депутата Житомирської міської ради</w:t>
      </w:r>
    </w:p>
    <w:p w:rsidR="00B74BF4" w:rsidRPr="001A68CB" w:rsidRDefault="00B74BF4" w:rsidP="00B74BF4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A68CB">
        <w:rPr>
          <w:rFonts w:ascii="Times New Roman" w:hAnsi="Times New Roman"/>
          <w:bCs/>
          <w:sz w:val="28"/>
          <w:szCs w:val="28"/>
          <w:lang w:val="uk-UA"/>
        </w:rPr>
        <w:t>VIII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529D">
        <w:rPr>
          <w:rFonts w:ascii="Times New Roman" w:hAnsi="Times New Roman"/>
          <w:sz w:val="28"/>
          <w:szCs w:val="28"/>
          <w:lang w:val="uk-UA"/>
        </w:rPr>
        <w:t>Чередніченко</w:t>
      </w:r>
      <w:proofErr w:type="spellEnd"/>
      <w:r w:rsidR="0097529D">
        <w:rPr>
          <w:rFonts w:ascii="Times New Roman" w:hAnsi="Times New Roman"/>
          <w:sz w:val="28"/>
          <w:szCs w:val="28"/>
          <w:lang w:val="uk-UA"/>
        </w:rPr>
        <w:t xml:space="preserve"> Лідії Володимирівни</w:t>
      </w:r>
    </w:p>
    <w:p w:rsidR="00B74BF4" w:rsidRDefault="00B74BF4" w:rsidP="00B74BF4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A68CB">
        <w:rPr>
          <w:rFonts w:ascii="Times New Roman" w:hAnsi="Times New Roman"/>
          <w:sz w:val="28"/>
          <w:szCs w:val="28"/>
          <w:lang w:val="uk-UA"/>
        </w:rPr>
        <w:t>про депу</w:t>
      </w:r>
      <w:r w:rsidR="00550241">
        <w:rPr>
          <w:rFonts w:ascii="Times New Roman" w:hAnsi="Times New Roman"/>
          <w:sz w:val="28"/>
          <w:szCs w:val="28"/>
          <w:lang w:val="uk-UA"/>
        </w:rPr>
        <w:t>татську діяльність за</w:t>
      </w:r>
      <w:r w:rsidR="00567F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241">
        <w:rPr>
          <w:rFonts w:ascii="Times New Roman" w:hAnsi="Times New Roman"/>
          <w:sz w:val="28"/>
          <w:szCs w:val="28"/>
          <w:lang w:val="uk-UA"/>
        </w:rPr>
        <w:t>2025 рік</w:t>
      </w:r>
    </w:p>
    <w:p w:rsidR="00462D17" w:rsidRPr="001A68CB" w:rsidRDefault="00462D17" w:rsidP="00B74BF4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2D17">
        <w:rPr>
          <w:rFonts w:ascii="Times New Roman" w:hAnsi="Times New Roman" w:cs="Times New Roman"/>
          <w:sz w:val="28"/>
          <w:szCs w:val="28"/>
          <w:lang w:val="uk-UA"/>
        </w:rPr>
        <w:t xml:space="preserve">Упродовж звітного періоду брала активну участь у роботі Житомирської міської ради та її постійних органів. Зокрема, була присутня на 11 із 13 засідань постійної депутатської комісії з соціально-гуманітарних питань та 7 із 11 пленарних засідань сесій Житомирської міської ради. </w:t>
      </w:r>
      <w:r w:rsidRPr="00462D1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іально-гуманітарних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брала участь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громади,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культури, спорту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здійснювала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контроль за ходом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>.</w:t>
      </w:r>
    </w:p>
    <w:p w:rsid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2D17">
        <w:rPr>
          <w:rFonts w:ascii="Times New Roman" w:hAnsi="Times New Roman" w:cs="Times New Roman"/>
          <w:sz w:val="28"/>
          <w:szCs w:val="28"/>
          <w:lang w:val="uk-UA"/>
        </w:rPr>
        <w:t xml:space="preserve"> У складі робочих груп відвідувала заклади професійно-технічної освіти (4, 6, 12 лютого тощо), ознайомлювалася з діяльністю соціальних установ міста, музичних шкіл, комунальних підприємств </w:t>
      </w:r>
      <w:proofErr w:type="spellStart"/>
      <w:r w:rsidRPr="00462D1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62D17">
        <w:rPr>
          <w:rFonts w:ascii="Times New Roman" w:hAnsi="Times New Roman" w:cs="Times New Roman"/>
          <w:sz w:val="28"/>
          <w:szCs w:val="28"/>
          <w:lang w:val="uk-UA"/>
        </w:rPr>
        <w:t xml:space="preserve"> «Лікарня №1», </w:t>
      </w:r>
      <w:proofErr w:type="spellStart"/>
      <w:r w:rsidRPr="00462D1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62D17">
        <w:rPr>
          <w:rFonts w:ascii="Times New Roman" w:hAnsi="Times New Roman" w:cs="Times New Roman"/>
          <w:sz w:val="28"/>
          <w:szCs w:val="28"/>
          <w:lang w:val="uk-UA"/>
        </w:rPr>
        <w:t xml:space="preserve"> «Лікарня №2», а також ТЦК та СП. 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 xml:space="preserve"> 27 лютого 2025 року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входжу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 в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У межах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20–21 лютого 2025 року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відвідала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долучена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перспектив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 за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2027 року. </w:t>
      </w:r>
    </w:p>
    <w:p w:rsid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ідтримую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виборцями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територіальною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громадою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Житомира,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трудовими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колективами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Здійснюю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беру участь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прийомах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народними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депутатами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2D17">
        <w:rPr>
          <w:rFonts w:ascii="Times New Roman" w:hAnsi="Times New Roman" w:cs="Times New Roman"/>
          <w:sz w:val="28"/>
          <w:szCs w:val="28"/>
        </w:rPr>
        <w:t xml:space="preserve">Систематично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звертаюся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запитами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вивчаю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громадську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ініціюю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сприяю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встановленню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правового порядку. Для потреб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Житомира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спрямовувала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іальну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>.</w:t>
      </w:r>
    </w:p>
    <w:p w:rsid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2D1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2025 року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наглядової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ради КП «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В. П.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Павлусенка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наглядову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раду,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21.11.2023 №1221). 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 xml:space="preserve"> лютому 2025 року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очолювала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аудиту.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Працюю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склад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комітетів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аудиту; –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Є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lastRenderedPageBreak/>
        <w:t>членкинею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наглядових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рад КП «УАШ» ЖМР (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>) та КП «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Зеленбуд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» ЖМР.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Очолюю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міжфракційну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«За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духовність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моральність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християнський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Житомира».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заступницею голови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міжфракційної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гендерних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міської ради. Беру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обміні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депутатами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міст-партнерів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Полтава,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івне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Ольштин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Торунь-Польща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міст-побратимів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Дортмунд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Кассель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долучалася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«Я —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експертка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» (м.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івне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» (12–16 листопада, м.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Кассель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2025 року активно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маршруту «Рух без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бар’є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здійснювала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Вітрука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D17" w:rsidRPr="00462D17" w:rsidRDefault="00462D17" w:rsidP="00462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2D17">
        <w:rPr>
          <w:rFonts w:ascii="Times New Roman" w:hAnsi="Times New Roman" w:cs="Times New Roman"/>
          <w:sz w:val="28"/>
          <w:szCs w:val="28"/>
          <w:lang w:val="uk-UA"/>
        </w:rPr>
        <w:t xml:space="preserve">У своїй депутатській діяльності спираюся на багаторічний професійний досвід заслуженого вчителя України з 2018 року, педагога (31 рік вчителя біології) психолога та управлінця.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комплексно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ідходити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обґрунтований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громади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Вчусь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здобуті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впроваджую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громади!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приділяю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здорового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2D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>ідтримці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вразливих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довгострокових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за 2025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підтверджую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Житомира,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освіти,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462D1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62D17">
        <w:rPr>
          <w:rFonts w:ascii="Times New Roman" w:hAnsi="Times New Roman" w:cs="Times New Roman"/>
          <w:sz w:val="28"/>
          <w:szCs w:val="28"/>
        </w:rPr>
        <w:t xml:space="preserve">іальної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утвердженню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миру,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D1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2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BF4" w:rsidRPr="00462D17" w:rsidRDefault="00B74BF4" w:rsidP="00462D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74BF4" w:rsidRPr="00462D17" w:rsidSect="0032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208"/>
    <w:rsid w:val="000C4E88"/>
    <w:rsid w:val="00100CA1"/>
    <w:rsid w:val="0012028A"/>
    <w:rsid w:val="00184918"/>
    <w:rsid w:val="0019158F"/>
    <w:rsid w:val="001C6A3A"/>
    <w:rsid w:val="002425E4"/>
    <w:rsid w:val="00291E1B"/>
    <w:rsid w:val="002A1DE6"/>
    <w:rsid w:val="002C2DAF"/>
    <w:rsid w:val="0031598C"/>
    <w:rsid w:val="00324E0B"/>
    <w:rsid w:val="00327A62"/>
    <w:rsid w:val="00357CAA"/>
    <w:rsid w:val="00366498"/>
    <w:rsid w:val="003B286A"/>
    <w:rsid w:val="003B524E"/>
    <w:rsid w:val="004520DC"/>
    <w:rsid w:val="00462D17"/>
    <w:rsid w:val="00465439"/>
    <w:rsid w:val="00515698"/>
    <w:rsid w:val="00542F72"/>
    <w:rsid w:val="00550241"/>
    <w:rsid w:val="00553D98"/>
    <w:rsid w:val="00567F11"/>
    <w:rsid w:val="005E7CF2"/>
    <w:rsid w:val="00670A4D"/>
    <w:rsid w:val="00730EBE"/>
    <w:rsid w:val="0081706D"/>
    <w:rsid w:val="008650D0"/>
    <w:rsid w:val="00891CB2"/>
    <w:rsid w:val="008A2375"/>
    <w:rsid w:val="008B396D"/>
    <w:rsid w:val="00974D0E"/>
    <w:rsid w:val="0097529D"/>
    <w:rsid w:val="00A13AF4"/>
    <w:rsid w:val="00AC6A3E"/>
    <w:rsid w:val="00AD1CF8"/>
    <w:rsid w:val="00AE27E2"/>
    <w:rsid w:val="00B74BF4"/>
    <w:rsid w:val="00B95A3F"/>
    <w:rsid w:val="00BA7AF2"/>
    <w:rsid w:val="00C17208"/>
    <w:rsid w:val="00C723F4"/>
    <w:rsid w:val="00CE23D0"/>
    <w:rsid w:val="00CF16CE"/>
    <w:rsid w:val="00D50CD0"/>
    <w:rsid w:val="00D67F4A"/>
    <w:rsid w:val="00E51141"/>
    <w:rsid w:val="00E928BC"/>
    <w:rsid w:val="00EE2844"/>
    <w:rsid w:val="00F33545"/>
    <w:rsid w:val="00F4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0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4BF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4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20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4BF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85FB-B6C7-4A8B-8888-152F86A2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2021-10-29T08:49:00Z</dcterms:created>
  <dcterms:modified xsi:type="dcterms:W3CDTF">2026-01-22T14:16:00Z</dcterms:modified>
</cp:coreProperties>
</file>